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E49" w:rsidRPr="00E17E49" w:rsidRDefault="00E17E49" w:rsidP="00746291">
      <w:pPr>
        <w:jc w:val="right"/>
        <w:rPr>
          <w:sz w:val="40"/>
          <w:szCs w:val="40"/>
        </w:rPr>
      </w:pPr>
    </w:p>
    <w:p w:rsidR="00E17E49" w:rsidRPr="00E17E49" w:rsidRDefault="00E17E49" w:rsidP="00E17E49">
      <w:pPr>
        <w:rPr>
          <w:sz w:val="28"/>
          <w:szCs w:val="28"/>
        </w:rPr>
      </w:pPr>
    </w:p>
    <w:p w:rsidR="00E17E49" w:rsidRPr="00E17E49" w:rsidRDefault="00E17E49" w:rsidP="00E17E4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17E49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E17E49" w:rsidRPr="00E17E49" w:rsidRDefault="00746291" w:rsidP="00E17E4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НОВОПОСЕЛЕНОВСКОГО</w:t>
      </w:r>
      <w:r w:rsidR="00E17E49" w:rsidRPr="00E17E49">
        <w:rPr>
          <w:rFonts w:ascii="Times New Roman" w:hAnsi="Times New Roman" w:cs="Times New Roman"/>
          <w:b/>
          <w:sz w:val="32"/>
          <w:szCs w:val="32"/>
        </w:rPr>
        <w:t xml:space="preserve"> СЕЛЬСОВЕТА</w:t>
      </w:r>
    </w:p>
    <w:p w:rsidR="00E17E49" w:rsidRPr="00E17E49" w:rsidRDefault="00E17E49" w:rsidP="00E17E4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17E49">
        <w:rPr>
          <w:rFonts w:ascii="Times New Roman" w:hAnsi="Times New Roman" w:cs="Times New Roman"/>
          <w:b/>
          <w:sz w:val="32"/>
          <w:szCs w:val="32"/>
        </w:rPr>
        <w:t>КУРСКОГО РАЙОНА</w:t>
      </w:r>
    </w:p>
    <w:p w:rsidR="00E17E49" w:rsidRPr="005836E8" w:rsidRDefault="00E17E49" w:rsidP="00E17E4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836E8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E17E49" w:rsidRPr="005836E8" w:rsidRDefault="0062495D" w:rsidP="00E17E4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 20 сентября 2021 № 297</w:t>
      </w:r>
    </w:p>
    <w:p w:rsidR="00E17E49" w:rsidRPr="005836E8" w:rsidRDefault="00E17E49" w:rsidP="00E17E4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836E8">
        <w:rPr>
          <w:rFonts w:ascii="Times New Roman" w:hAnsi="Times New Roman" w:cs="Times New Roman"/>
          <w:b/>
          <w:sz w:val="32"/>
          <w:szCs w:val="32"/>
        </w:rPr>
        <w:t>Об утверждении Порядка осуществления учета, инвентаризации и ведении реестра озелененных территорий муниципального образования «</w:t>
      </w:r>
      <w:proofErr w:type="spellStart"/>
      <w:r w:rsidR="00746291">
        <w:rPr>
          <w:rFonts w:ascii="Times New Roman" w:hAnsi="Times New Roman" w:cs="Times New Roman"/>
          <w:b/>
          <w:sz w:val="32"/>
          <w:szCs w:val="32"/>
        </w:rPr>
        <w:t>Новопоселеновский</w:t>
      </w:r>
      <w:proofErr w:type="spellEnd"/>
      <w:r w:rsidRPr="005836E8">
        <w:rPr>
          <w:rFonts w:ascii="Times New Roman" w:hAnsi="Times New Roman" w:cs="Times New Roman"/>
          <w:b/>
          <w:sz w:val="32"/>
          <w:szCs w:val="32"/>
        </w:rPr>
        <w:t xml:space="preserve"> сельсовет» Курского района Курской области</w:t>
      </w:r>
    </w:p>
    <w:p w:rsidR="00E17E49" w:rsidRPr="00E17E49" w:rsidRDefault="00E17E49" w:rsidP="00E17E4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17E49" w:rsidRDefault="00E17E49" w:rsidP="00E17E4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7E49">
        <w:rPr>
          <w:rFonts w:ascii="Times New Roman" w:hAnsi="Times New Roman" w:cs="Times New Roman"/>
          <w:sz w:val="24"/>
          <w:szCs w:val="24"/>
        </w:rPr>
        <w:t xml:space="preserve">       В соответствии с Федеральным законом от 06.10.2003 г. № 131-ФЗ «Об общих принципах организации местного самоуправления в Российской Федерации», Решением Собрания депутатов 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Pr="00E17E49">
        <w:rPr>
          <w:rFonts w:ascii="Times New Roman" w:hAnsi="Times New Roman" w:cs="Times New Roman"/>
          <w:sz w:val="24"/>
          <w:szCs w:val="24"/>
        </w:rPr>
        <w:t xml:space="preserve"> сельсовета Курского района от 04.07.2018 № 53-6-7р «Об   утверждении Правил благоустройства территории муниципального образования «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Pr="00E17E49">
        <w:rPr>
          <w:rFonts w:ascii="Times New Roman" w:hAnsi="Times New Roman" w:cs="Times New Roman"/>
          <w:sz w:val="24"/>
          <w:szCs w:val="24"/>
        </w:rPr>
        <w:t xml:space="preserve"> сельсовет» Курского района  Курской области» Администрация 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Pr="00E17E49">
        <w:rPr>
          <w:rFonts w:ascii="Times New Roman" w:hAnsi="Times New Roman" w:cs="Times New Roman"/>
          <w:sz w:val="24"/>
          <w:szCs w:val="24"/>
        </w:rPr>
        <w:t xml:space="preserve"> сельсовета Курского района </w:t>
      </w:r>
      <w:r w:rsidRPr="00E17E49">
        <w:rPr>
          <w:rFonts w:ascii="Times New Roman" w:hAnsi="Times New Roman" w:cs="Times New Roman"/>
          <w:b/>
          <w:sz w:val="24"/>
          <w:szCs w:val="24"/>
        </w:rPr>
        <w:t>ПОСТАНОВЛЯЕТ</w:t>
      </w:r>
    </w:p>
    <w:p w:rsidR="00785496" w:rsidRPr="00E17E49" w:rsidRDefault="00785496" w:rsidP="00E17E4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7E49" w:rsidRPr="005836E8" w:rsidRDefault="00E17E49" w:rsidP="005836E8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6E8">
        <w:rPr>
          <w:rFonts w:ascii="Times New Roman" w:hAnsi="Times New Roman" w:cs="Times New Roman"/>
          <w:sz w:val="24"/>
          <w:szCs w:val="24"/>
        </w:rPr>
        <w:t>Утвердить Порядок осуществления учета, инвентаризации озелененных территорий муниципального образования «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Pr="005836E8">
        <w:rPr>
          <w:rFonts w:ascii="Times New Roman" w:hAnsi="Times New Roman" w:cs="Times New Roman"/>
          <w:sz w:val="24"/>
          <w:szCs w:val="24"/>
        </w:rPr>
        <w:t xml:space="preserve"> сельсовет» Курского района Курской области согласно приложению № 1 к настоящему постановлению.</w:t>
      </w:r>
    </w:p>
    <w:p w:rsidR="00E17E49" w:rsidRPr="00E17E49" w:rsidRDefault="00E17E49" w:rsidP="005836E8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E49">
        <w:rPr>
          <w:rFonts w:ascii="Times New Roman" w:hAnsi="Times New Roman" w:cs="Times New Roman"/>
          <w:sz w:val="24"/>
          <w:szCs w:val="24"/>
        </w:rPr>
        <w:t xml:space="preserve"> Утвердить Порядок ведения реестра озелененных территорий </w:t>
      </w:r>
      <w:r w:rsidR="005836E8" w:rsidRPr="005836E8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="005836E8" w:rsidRPr="005836E8">
        <w:rPr>
          <w:rFonts w:ascii="Times New Roman" w:hAnsi="Times New Roman" w:cs="Times New Roman"/>
          <w:sz w:val="24"/>
          <w:szCs w:val="24"/>
        </w:rPr>
        <w:t xml:space="preserve"> сельсовет» Курского района Курской области</w:t>
      </w:r>
      <w:r w:rsidR="005836E8">
        <w:rPr>
          <w:rFonts w:ascii="Times New Roman" w:hAnsi="Times New Roman" w:cs="Times New Roman"/>
          <w:sz w:val="24"/>
          <w:szCs w:val="24"/>
        </w:rPr>
        <w:t xml:space="preserve"> </w:t>
      </w:r>
      <w:r w:rsidRPr="00E17E49">
        <w:rPr>
          <w:rFonts w:ascii="Times New Roman" w:hAnsi="Times New Roman" w:cs="Times New Roman"/>
          <w:sz w:val="24"/>
          <w:szCs w:val="24"/>
        </w:rPr>
        <w:t>согласно приложению № 2 к настоящему постановлению.</w:t>
      </w:r>
    </w:p>
    <w:p w:rsidR="00E17E49" w:rsidRPr="00E17E49" w:rsidRDefault="00E17E49" w:rsidP="005836E8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17E4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17E49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E17E49" w:rsidRPr="00E17E49" w:rsidRDefault="00E17E49" w:rsidP="005836E8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E49">
        <w:rPr>
          <w:rFonts w:ascii="Times New Roman" w:hAnsi="Times New Roman" w:cs="Times New Roman"/>
          <w:sz w:val="24"/>
          <w:szCs w:val="24"/>
        </w:rPr>
        <w:t>Постановление вступает в силу со дня его подписания и подлежит обнародованию</w:t>
      </w:r>
    </w:p>
    <w:p w:rsidR="00E17E49" w:rsidRPr="00E17E49" w:rsidRDefault="00E17E49" w:rsidP="00E17E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49" w:rsidRDefault="00E17E49" w:rsidP="00E17E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49" w:rsidRDefault="00E17E49" w:rsidP="00E17E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49" w:rsidRPr="00E17E49" w:rsidRDefault="00E17E49" w:rsidP="00E17E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E49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Pr="00E17E49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E17E49" w:rsidRPr="00E17E49" w:rsidRDefault="00E17E49" w:rsidP="00E17E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E49">
        <w:rPr>
          <w:rFonts w:ascii="Times New Roman" w:hAnsi="Times New Roman" w:cs="Times New Roman"/>
          <w:sz w:val="24"/>
          <w:szCs w:val="24"/>
        </w:rPr>
        <w:t xml:space="preserve">Курского района                                                                 </w:t>
      </w:r>
      <w:r w:rsidR="00746291">
        <w:rPr>
          <w:rFonts w:ascii="Times New Roman" w:hAnsi="Times New Roman" w:cs="Times New Roman"/>
          <w:sz w:val="24"/>
          <w:szCs w:val="24"/>
        </w:rPr>
        <w:t xml:space="preserve">                   И.Г.Бирюков</w:t>
      </w:r>
    </w:p>
    <w:p w:rsidR="00E17E49" w:rsidRDefault="00E17E49" w:rsidP="00E17E49">
      <w:pPr>
        <w:spacing w:after="0"/>
      </w:pPr>
    </w:p>
    <w:p w:rsidR="00E17E49" w:rsidRDefault="00E17E49" w:rsidP="00E17E49">
      <w:pPr>
        <w:spacing w:after="0"/>
      </w:pPr>
    </w:p>
    <w:p w:rsidR="00E17E49" w:rsidRDefault="00E17E49" w:rsidP="00E17E49">
      <w:pPr>
        <w:spacing w:after="0"/>
      </w:pPr>
    </w:p>
    <w:p w:rsidR="00E17E49" w:rsidRDefault="00E17E49" w:rsidP="00E17E49">
      <w:pPr>
        <w:spacing w:after="0"/>
      </w:pPr>
    </w:p>
    <w:p w:rsidR="00746291" w:rsidRDefault="00746291" w:rsidP="00E17E49">
      <w:pPr>
        <w:spacing w:after="0"/>
      </w:pPr>
    </w:p>
    <w:p w:rsidR="00746291" w:rsidRDefault="00746291" w:rsidP="00E17E49">
      <w:pPr>
        <w:spacing w:after="0"/>
      </w:pPr>
    </w:p>
    <w:p w:rsidR="00746291" w:rsidRDefault="00746291" w:rsidP="00E17E49">
      <w:pPr>
        <w:spacing w:after="0"/>
      </w:pPr>
    </w:p>
    <w:p w:rsidR="00746291" w:rsidRDefault="00746291" w:rsidP="00E17E49">
      <w:pPr>
        <w:spacing w:after="0"/>
      </w:pPr>
    </w:p>
    <w:p w:rsidR="00746291" w:rsidRDefault="00746291" w:rsidP="00E17E49">
      <w:pPr>
        <w:spacing w:after="0"/>
      </w:pPr>
    </w:p>
    <w:p w:rsidR="00746291" w:rsidRDefault="00746291" w:rsidP="00E17E49">
      <w:pPr>
        <w:spacing w:after="0"/>
      </w:pPr>
    </w:p>
    <w:p w:rsidR="00746291" w:rsidRDefault="00746291" w:rsidP="00E17E49">
      <w:pPr>
        <w:spacing w:after="0"/>
      </w:pPr>
    </w:p>
    <w:p w:rsidR="00E17E49" w:rsidRPr="00200AD0" w:rsidRDefault="00E17E49" w:rsidP="00200AD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00AD0">
        <w:rPr>
          <w:rFonts w:ascii="Times New Roman" w:hAnsi="Times New Roman" w:cs="Times New Roman"/>
        </w:rPr>
        <w:t>Приложение 1</w:t>
      </w:r>
    </w:p>
    <w:p w:rsidR="00200AD0" w:rsidRPr="00200AD0" w:rsidRDefault="00E17E49" w:rsidP="00200AD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00AD0">
        <w:rPr>
          <w:rFonts w:ascii="Times New Roman" w:hAnsi="Times New Roman" w:cs="Times New Roman"/>
        </w:rPr>
        <w:t>к постановлению</w:t>
      </w:r>
      <w:r w:rsidR="00200AD0" w:rsidRPr="00200AD0">
        <w:rPr>
          <w:rFonts w:ascii="Times New Roman" w:hAnsi="Times New Roman" w:cs="Times New Roman"/>
        </w:rPr>
        <w:t xml:space="preserve"> </w:t>
      </w:r>
      <w:r w:rsidRPr="00200AD0">
        <w:rPr>
          <w:rFonts w:ascii="Times New Roman" w:hAnsi="Times New Roman" w:cs="Times New Roman"/>
        </w:rPr>
        <w:t xml:space="preserve">Администрации </w:t>
      </w:r>
      <w:r w:rsidR="00200AD0" w:rsidRPr="00200AD0">
        <w:rPr>
          <w:rFonts w:ascii="Times New Roman" w:hAnsi="Times New Roman" w:cs="Times New Roman"/>
        </w:rPr>
        <w:t xml:space="preserve"> </w:t>
      </w:r>
    </w:p>
    <w:p w:rsidR="00E17E49" w:rsidRPr="00200AD0" w:rsidRDefault="00746291" w:rsidP="00200AD0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Новопоселеновского</w:t>
      </w:r>
      <w:proofErr w:type="spellEnd"/>
      <w:r w:rsidR="00200AD0" w:rsidRPr="00200AD0">
        <w:rPr>
          <w:rFonts w:ascii="Times New Roman" w:hAnsi="Times New Roman" w:cs="Times New Roman"/>
        </w:rPr>
        <w:t xml:space="preserve">  </w:t>
      </w:r>
      <w:r w:rsidR="00E17E49" w:rsidRPr="00200AD0">
        <w:rPr>
          <w:rFonts w:ascii="Times New Roman" w:hAnsi="Times New Roman" w:cs="Times New Roman"/>
        </w:rPr>
        <w:t>сельсовета Курского района</w:t>
      </w:r>
    </w:p>
    <w:p w:rsidR="00E17E49" w:rsidRPr="00200AD0" w:rsidRDefault="0062495D" w:rsidP="00200AD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20.09.2021 г. № 297</w:t>
      </w:r>
    </w:p>
    <w:p w:rsidR="00200AD0" w:rsidRPr="00200AD0" w:rsidRDefault="00E17E49" w:rsidP="00200AD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00AD0">
        <w:rPr>
          <w:rFonts w:ascii="Times New Roman" w:hAnsi="Times New Roman" w:cs="Times New Roman"/>
        </w:rPr>
        <w:t xml:space="preserve">«Об утверждении Порядка осуществления учета, </w:t>
      </w:r>
    </w:p>
    <w:p w:rsidR="00200AD0" w:rsidRPr="00200AD0" w:rsidRDefault="00E17E49" w:rsidP="00200AD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00AD0">
        <w:rPr>
          <w:rFonts w:ascii="Times New Roman" w:hAnsi="Times New Roman" w:cs="Times New Roman"/>
        </w:rPr>
        <w:t xml:space="preserve">инвентаризации и ведении реестра озелененных территорий </w:t>
      </w:r>
    </w:p>
    <w:p w:rsidR="00200AD0" w:rsidRPr="00200AD0" w:rsidRDefault="00E17E49" w:rsidP="00200AD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00AD0">
        <w:rPr>
          <w:rFonts w:ascii="Times New Roman" w:hAnsi="Times New Roman" w:cs="Times New Roman"/>
        </w:rPr>
        <w:t>муниципального образования «</w:t>
      </w:r>
      <w:proofErr w:type="spellStart"/>
      <w:r w:rsidR="00746291">
        <w:rPr>
          <w:rFonts w:ascii="Times New Roman" w:hAnsi="Times New Roman" w:cs="Times New Roman"/>
        </w:rPr>
        <w:t>Новопоселеновский</w:t>
      </w:r>
      <w:proofErr w:type="spellEnd"/>
      <w:r w:rsidRPr="00200AD0">
        <w:rPr>
          <w:rFonts w:ascii="Times New Roman" w:hAnsi="Times New Roman" w:cs="Times New Roman"/>
        </w:rPr>
        <w:t xml:space="preserve"> сельсовет» </w:t>
      </w:r>
    </w:p>
    <w:p w:rsidR="00E17E49" w:rsidRPr="00200AD0" w:rsidRDefault="00E17E49" w:rsidP="00200AD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00AD0">
        <w:rPr>
          <w:rFonts w:ascii="Times New Roman" w:hAnsi="Times New Roman" w:cs="Times New Roman"/>
        </w:rPr>
        <w:t>Курского района Курской области</w:t>
      </w:r>
    </w:p>
    <w:p w:rsidR="00200AD0" w:rsidRDefault="00200AD0" w:rsidP="00200AD0">
      <w:pPr>
        <w:spacing w:after="0" w:line="240" w:lineRule="auto"/>
        <w:jc w:val="right"/>
      </w:pPr>
    </w:p>
    <w:p w:rsidR="00200AD0" w:rsidRDefault="00200AD0" w:rsidP="00200AD0">
      <w:pPr>
        <w:spacing w:after="0" w:line="240" w:lineRule="auto"/>
        <w:jc w:val="right"/>
      </w:pPr>
    </w:p>
    <w:p w:rsidR="00E17E49" w:rsidRPr="00200AD0" w:rsidRDefault="00E17E49" w:rsidP="00200AD0">
      <w:pPr>
        <w:spacing w:after="0"/>
        <w:jc w:val="center"/>
        <w:rPr>
          <w:rFonts w:ascii="Times New Roman" w:hAnsi="Times New Roman" w:cs="Times New Roman"/>
        </w:rPr>
      </w:pPr>
      <w:r w:rsidRPr="00200AD0">
        <w:rPr>
          <w:rFonts w:ascii="Times New Roman" w:hAnsi="Times New Roman" w:cs="Times New Roman"/>
        </w:rPr>
        <w:t>ПОРЯДОК</w:t>
      </w:r>
    </w:p>
    <w:p w:rsidR="00E17E49" w:rsidRPr="00200AD0" w:rsidRDefault="00E17E49" w:rsidP="00200AD0">
      <w:pPr>
        <w:jc w:val="center"/>
        <w:rPr>
          <w:rFonts w:ascii="Times New Roman" w:hAnsi="Times New Roman" w:cs="Times New Roman"/>
        </w:rPr>
      </w:pPr>
      <w:r w:rsidRPr="00200AD0">
        <w:rPr>
          <w:rFonts w:ascii="Times New Roman" w:hAnsi="Times New Roman" w:cs="Times New Roman"/>
        </w:rPr>
        <w:t>осуществления учета, инвентаризации озелененных территорий муниципального образования «</w:t>
      </w:r>
      <w:proofErr w:type="spellStart"/>
      <w:r w:rsidR="00746291">
        <w:rPr>
          <w:rFonts w:ascii="Times New Roman" w:hAnsi="Times New Roman" w:cs="Times New Roman"/>
        </w:rPr>
        <w:t>Новопоселеновский</w:t>
      </w:r>
      <w:proofErr w:type="spellEnd"/>
      <w:r w:rsidRPr="00200AD0">
        <w:rPr>
          <w:rFonts w:ascii="Times New Roman" w:hAnsi="Times New Roman" w:cs="Times New Roman"/>
        </w:rPr>
        <w:t xml:space="preserve"> сельсовет» Курского района</w:t>
      </w:r>
      <w:r w:rsidR="00200AD0">
        <w:rPr>
          <w:rFonts w:ascii="Times New Roman" w:hAnsi="Times New Roman" w:cs="Times New Roman"/>
        </w:rPr>
        <w:t xml:space="preserve">  </w:t>
      </w:r>
      <w:r w:rsidRPr="00200AD0">
        <w:rPr>
          <w:rFonts w:ascii="Times New Roman" w:hAnsi="Times New Roman" w:cs="Times New Roman"/>
        </w:rPr>
        <w:t>Курской области</w:t>
      </w:r>
    </w:p>
    <w:p w:rsidR="00E17E49" w:rsidRPr="00200AD0" w:rsidRDefault="00E17E49" w:rsidP="00E17E49">
      <w:pPr>
        <w:rPr>
          <w:rFonts w:ascii="Times New Roman" w:hAnsi="Times New Roman" w:cs="Times New Roman"/>
          <w:sz w:val="24"/>
          <w:szCs w:val="24"/>
        </w:rPr>
      </w:pP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1. Учет озелененных территорий муниципального образования «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Pr="00200AD0">
        <w:rPr>
          <w:rFonts w:ascii="Times New Roman" w:hAnsi="Times New Roman" w:cs="Times New Roman"/>
          <w:sz w:val="24"/>
          <w:szCs w:val="24"/>
        </w:rPr>
        <w:t xml:space="preserve"> сельсовет» Курского района Курской области осуществляется Администрацией 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Pr="00200AD0">
        <w:rPr>
          <w:rFonts w:ascii="Times New Roman" w:hAnsi="Times New Roman" w:cs="Times New Roman"/>
          <w:sz w:val="24"/>
          <w:szCs w:val="24"/>
        </w:rPr>
        <w:t xml:space="preserve">  сельсовета Курского района (далее - Администрация).</w:t>
      </w:r>
    </w:p>
    <w:p w:rsidR="00E17E49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 xml:space="preserve">Инвентаризация осуществляется Администрацией в пределах средств, предусмотренных на эти цели бюджетом 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Pr="00200AD0">
        <w:rPr>
          <w:rFonts w:ascii="Times New Roman" w:hAnsi="Times New Roman" w:cs="Times New Roman"/>
          <w:sz w:val="24"/>
          <w:szCs w:val="24"/>
        </w:rPr>
        <w:t xml:space="preserve">  сельсовета Курского района.</w:t>
      </w:r>
    </w:p>
    <w:p w:rsidR="00200AD0" w:rsidRP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2. Целями проведения учета озелененных территорий в границах муниципального образования «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Pr="00200AD0">
        <w:rPr>
          <w:rFonts w:ascii="Times New Roman" w:hAnsi="Times New Roman" w:cs="Times New Roman"/>
          <w:sz w:val="24"/>
          <w:szCs w:val="24"/>
        </w:rPr>
        <w:t xml:space="preserve"> сельсовет» Курского района Курской области являются: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 xml:space="preserve">2.1. определение фактической площади озелененных территорий, приходящейся на одного жителя 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Pr="00200AD0">
        <w:rPr>
          <w:rFonts w:ascii="Times New Roman" w:hAnsi="Times New Roman" w:cs="Times New Roman"/>
          <w:sz w:val="24"/>
          <w:szCs w:val="24"/>
        </w:rPr>
        <w:t xml:space="preserve"> сельсовета Курского района;</w:t>
      </w:r>
    </w:p>
    <w:p w:rsid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2.2. установление наличия элементов благоустройства, расположенных на озелененных территориях муниципального образования «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Pr="00200AD0">
        <w:rPr>
          <w:rFonts w:ascii="Times New Roman" w:hAnsi="Times New Roman" w:cs="Times New Roman"/>
          <w:sz w:val="24"/>
          <w:szCs w:val="24"/>
        </w:rPr>
        <w:t xml:space="preserve"> сельсовет» Курского района Курской области, определение лиц, ответственных за сохранность и состояние зеленых насаждений.</w:t>
      </w:r>
      <w:r w:rsidRPr="00200AD0">
        <w:rPr>
          <w:rFonts w:ascii="Times New Roman" w:hAnsi="Times New Roman" w:cs="Times New Roman"/>
          <w:sz w:val="24"/>
          <w:szCs w:val="24"/>
        </w:rPr>
        <w:cr/>
      </w:r>
    </w:p>
    <w:p w:rsidR="00E17E49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 xml:space="preserve">3. Данные инвентаризации озелененных территорий используются для составления статистической отчетности, развития зеленого хозяйства, планирования нового строительства, восстановления, реконструкции и эксплуатации зеленого хозяйства 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Pr="00200AD0">
        <w:rPr>
          <w:rFonts w:ascii="Times New Roman" w:hAnsi="Times New Roman" w:cs="Times New Roman"/>
          <w:sz w:val="24"/>
          <w:szCs w:val="24"/>
        </w:rPr>
        <w:t xml:space="preserve"> сельсовета Курского района.</w:t>
      </w:r>
    </w:p>
    <w:p w:rsidR="00200AD0" w:rsidRP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4. Инвентаризация озелененных территорий заключается: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4.1 в определении общей площади занимаемой зелеными насаждениями, и распределении их по категориям, в том числе деревьями, кустарниками, газонами, дорожками, строениями, сооружениями;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4.2 в установлении количества деревьев и кустарников с определением типа насаждения, породы, возраста растений, диаметра на высоте 1,3 м (для деревьев), категория состояния;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4.3 в составлении необходимых чертежей, заполнении паспорта, составлении сводных данных о зеленых насаждениях озелененных территорий;</w:t>
      </w:r>
    </w:p>
    <w:p w:rsidR="00E17E49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4.4 своевременной регистрации происшедших изменений.</w:t>
      </w:r>
    </w:p>
    <w:p w:rsidR="00200AD0" w:rsidRP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5. По результатам проведенной инвентаризации озелененных территорий составляют следующие материалы: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5.1 инвентарный план, в зависимости от площади объекта, который рекомендуется составлять в масштабе - 1:500;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5.2 паспорт озелененной территории (далее - паспорт) (приложение 1 к настоящему Порядку);</w:t>
      </w:r>
    </w:p>
    <w:p w:rsidR="00E17E49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lastRenderedPageBreak/>
        <w:t>6. Работы по инвентаризации озелененных территорий производятся в соответствии с Федеральным законом «О контрактной системе в сфере закупок товаров, работ, услуг для обеспечения государственных и муниципальных нужд» от 05.04.2013 N 44-ФЗ.</w:t>
      </w:r>
    </w:p>
    <w:p w:rsidR="00200AD0" w:rsidRP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49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7. Материалы по учету озелененных территорий хранятся в Администрации.</w:t>
      </w:r>
    </w:p>
    <w:p w:rsidR="00200AD0" w:rsidRP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49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8. Для сбора данных об озелененных территориях проводятся полевые работы. Для проведения полевых работ с геодезических материалов снимается копия плана территории (без нанесения координационной сетки, полигонометрических знаков, марок, реперов нивелирования).</w:t>
      </w:r>
    </w:p>
    <w:p w:rsidR="00200AD0" w:rsidRP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49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9. Копия плана сверяется с натурой, уточняется соответствие нанесенной на плане границы и ситуации учитываемой территории. В целях удобства проведения учета инвентаризуемая озелененная территория разделяется на условные учетные участки, ограниченные дорожками или другими постоянными контурами внутренней ситуации. Учетным участкам присваиваются порядковые номера.</w:t>
      </w:r>
    </w:p>
    <w:p w:rsidR="00200AD0" w:rsidRP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49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10. Для учета зеленых насаждений на улицах, переулках, площадях, набережных используются графические материалы учета сооружений дорожно-мостового хозяйства, при этом на выкопировку наносятся только фасадные линии, примыкающие к ним строения, деревья, кустарники, границы тротуаров, цветников и газонов.</w:t>
      </w:r>
    </w:p>
    <w:p w:rsidR="00200AD0" w:rsidRP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11. В пределах учетного участка определяются биогруппы и тип озелененной территории.</w:t>
      </w:r>
    </w:p>
    <w:p w:rsidR="00E17E49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Если при обследовании насаждений в натуре окажется, что в пределах учетного участка имеются разные биогруппы, а также отдельные группы деревьев и кустарников, которые по своим таксационным особенностям резко выделяются, то такие площадки учитываются в своих границах отдельно и на плане обозначаются порядковыми номерами.</w:t>
      </w:r>
    </w:p>
    <w:p w:rsidR="00200AD0" w:rsidRP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12. Производится обследование и сплошной пересчёт древесных растений на инвентаризуемых озелененных территориях.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12.1</w:t>
      </w:r>
      <w:proofErr w:type="gramStart"/>
      <w:r w:rsidRPr="00200AD0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00AD0">
        <w:rPr>
          <w:rFonts w:ascii="Times New Roman" w:hAnsi="Times New Roman" w:cs="Times New Roman"/>
          <w:sz w:val="24"/>
          <w:szCs w:val="24"/>
        </w:rPr>
        <w:t xml:space="preserve"> процессе обследования зеленых насаждений, расположенных на учетном участке, в рабочем дневнике (приложение 2 к настоящему Порядку) записываются данные в отношении: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0AD0">
        <w:rPr>
          <w:rFonts w:ascii="Times New Roman" w:hAnsi="Times New Roman" w:cs="Times New Roman"/>
          <w:sz w:val="24"/>
          <w:szCs w:val="24"/>
        </w:rPr>
        <w:t>12.1.1 деревьев, расположенных на улицах, в скверах, парках и бульварах - вид насаждения (рядовая, групповая посадка), номера деревьев, порода, возраст, диаметр, отмечаются подвергающиеся стрижке деревья, состояние, сомкнутость, количество деревьев;</w:t>
      </w:r>
      <w:proofErr w:type="gramEnd"/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0AD0">
        <w:rPr>
          <w:rFonts w:ascii="Times New Roman" w:hAnsi="Times New Roman" w:cs="Times New Roman"/>
          <w:sz w:val="24"/>
          <w:szCs w:val="24"/>
        </w:rPr>
        <w:t>12.1.2 кустарников - вид насаждений (аллейная, групповая посадка), порода, возраст, количество кустов, протяженность для рядовой (аллейной) посадки, состояние.</w:t>
      </w:r>
      <w:proofErr w:type="gramEnd"/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12.2 Категория состояния деревьев определяется согласно таблице №1 (приложение 3 к настоящему Порядку)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12.3. Состояние насаждений определяется по следующим признакам: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200AD0">
        <w:rPr>
          <w:rFonts w:ascii="Times New Roman" w:hAnsi="Times New Roman" w:cs="Times New Roman"/>
          <w:sz w:val="24"/>
          <w:szCs w:val="24"/>
        </w:rPr>
        <w:t>хорошее</w:t>
      </w:r>
      <w:proofErr w:type="gramEnd"/>
      <w:r w:rsidRPr="00200AD0">
        <w:rPr>
          <w:rFonts w:ascii="Times New Roman" w:hAnsi="Times New Roman" w:cs="Times New Roman"/>
          <w:sz w:val="24"/>
          <w:szCs w:val="24"/>
        </w:rPr>
        <w:t xml:space="preserve"> - растения здоровые с правильной, хорошо развитой кроной, без существенных повреждений;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200AD0">
        <w:rPr>
          <w:rFonts w:ascii="Times New Roman" w:hAnsi="Times New Roman" w:cs="Times New Roman"/>
          <w:sz w:val="24"/>
          <w:szCs w:val="24"/>
        </w:rPr>
        <w:t>удовлетворительное</w:t>
      </w:r>
      <w:proofErr w:type="gramEnd"/>
      <w:r w:rsidRPr="00200AD0">
        <w:rPr>
          <w:rFonts w:ascii="Times New Roman" w:hAnsi="Times New Roman" w:cs="Times New Roman"/>
          <w:sz w:val="24"/>
          <w:szCs w:val="24"/>
        </w:rPr>
        <w:t xml:space="preserve"> - растения здоровые, но с неправильно развитой кроной, со значительными, но не угрожающими их жизни ранениями или повреждениями, с дуплами;</w:t>
      </w:r>
    </w:p>
    <w:p w:rsid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200AD0">
        <w:rPr>
          <w:rFonts w:ascii="Times New Roman" w:hAnsi="Times New Roman" w:cs="Times New Roman"/>
          <w:sz w:val="24"/>
          <w:szCs w:val="24"/>
        </w:rPr>
        <w:t>неудовлетворительное</w:t>
      </w:r>
      <w:proofErr w:type="gramEnd"/>
      <w:r w:rsidRPr="00200AD0">
        <w:rPr>
          <w:rFonts w:ascii="Times New Roman" w:hAnsi="Times New Roman" w:cs="Times New Roman"/>
          <w:sz w:val="24"/>
          <w:szCs w:val="24"/>
        </w:rPr>
        <w:t xml:space="preserve"> - древостой с неправильно и слабо развитой кроной, со значительными повреждениями и ранениями, с зараженностью болезнями или вредителями, угрожающими их жизни.</w:t>
      </w: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49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lastRenderedPageBreak/>
        <w:t>13. На плане показывается количество деревьев и кустарников на учетном участке по породам.</w:t>
      </w:r>
    </w:p>
    <w:p w:rsidR="00200AD0" w:rsidRP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14. На основе графического материала с полной ситуацией и записей, сделанных на плане и в рабочем дневнике, составляется инвентарный план учитываемого объекта, на котором необходимо показать: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- внешние границы озелененной территории с линейными размерами их протяженности;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- внешнюю ситуацию за границами;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- границы и номера учетных участков и биогрупп.</w:t>
      </w:r>
    </w:p>
    <w:p w:rsidR="00E17E49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14.1 на инвентарном плане озелененных территорий - показывается номер учетного участка, каждое дерево и его номер в пределах учетного участка.</w:t>
      </w:r>
    </w:p>
    <w:p w:rsidR="00200AD0" w:rsidRP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15. Площадь озелененной территории вычисляется по плану одним из нижеследующих способов: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- разбивкой на простейшие геометрические фигуры;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- планиметром;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- палеткой (небольших по площади контуров);</w:t>
      </w: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- аналитически.</w:t>
      </w:r>
    </w:p>
    <w:p w:rsidR="00E17E49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Вычисленная сумма площадей отдельных учетных участков не должна отличаться от общей площади более чем на 0,1%.Допустимая неувязка раскладывается пропорционально площади каждого учетного участка.</w:t>
      </w:r>
    </w:p>
    <w:p w:rsidR="00200AD0" w:rsidRP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49" w:rsidRPr="00200AD0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16. Паспорт заполняется в следующей последовательности: первыми записываются сведения в отношении деревьев по каждому учетному участку, затем кустарников.</w:t>
      </w:r>
    </w:p>
    <w:p w:rsidR="00E17E49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Сведения о деревьях и кустарниках, расположенных на проездах, записываются по четной и нечетной сторонам отдельно.</w:t>
      </w:r>
    </w:p>
    <w:p w:rsidR="00200AD0" w:rsidRP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3802" w:rsidRDefault="00E17E49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AD0">
        <w:rPr>
          <w:rFonts w:ascii="Times New Roman" w:hAnsi="Times New Roman" w:cs="Times New Roman"/>
          <w:sz w:val="24"/>
          <w:szCs w:val="24"/>
        </w:rPr>
        <w:t>17. В целях выявления происшедших изменений и отражения их в материалах инвентаризации, озелененные территории обследуются 1 раз в 5 лет.</w:t>
      </w: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00AD0" w:rsidSect="0092380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00AD0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45B9" w:rsidRPr="00A53E8C" w:rsidRDefault="00C345B9" w:rsidP="00C345B9">
      <w:pPr>
        <w:spacing w:before="85" w:after="85" w:line="240" w:lineRule="auto"/>
        <w:jc w:val="right"/>
        <w:rPr>
          <w:rFonts w:ascii="Times New Roman" w:eastAsia="Times New Roman" w:hAnsi="Times New Roman" w:cs="Times New Roman"/>
          <w:color w:val="292D24"/>
          <w:sz w:val="24"/>
          <w:szCs w:val="24"/>
          <w:lang w:eastAsia="ru-RU"/>
        </w:rPr>
      </w:pPr>
      <w:r w:rsidRPr="00A53E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1</w:t>
      </w:r>
    </w:p>
    <w:p w:rsidR="00C345B9" w:rsidRPr="00A53E8C" w:rsidRDefault="00C345B9" w:rsidP="00C345B9">
      <w:pPr>
        <w:spacing w:before="85" w:after="85" w:line="240" w:lineRule="auto"/>
        <w:jc w:val="right"/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</w:pPr>
      <w:r w:rsidRPr="00A53E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 </w:t>
      </w:r>
      <w:r w:rsidRPr="00A53E8C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 xml:space="preserve">Порядку осуществления учета, инвентаризации </w:t>
      </w:r>
    </w:p>
    <w:p w:rsidR="00A53E8C" w:rsidRDefault="00C345B9" w:rsidP="00A53E8C">
      <w:pPr>
        <w:spacing w:before="85" w:after="85" w:line="240" w:lineRule="auto"/>
        <w:jc w:val="right"/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</w:pPr>
      <w:r w:rsidRPr="00A53E8C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>озелененных территорий муниципального образования</w:t>
      </w:r>
    </w:p>
    <w:p w:rsidR="00C345B9" w:rsidRPr="00A53E8C" w:rsidRDefault="00A53E8C" w:rsidP="00A53E8C">
      <w:pPr>
        <w:spacing w:before="85" w:after="85" w:line="240" w:lineRule="auto"/>
        <w:jc w:val="center"/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</w:t>
      </w:r>
      <w:r w:rsidR="00C345B9" w:rsidRPr="00A53E8C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 xml:space="preserve"> «</w:t>
      </w:r>
      <w:proofErr w:type="spellStart"/>
      <w:r w:rsidR="00746291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>Новопоселеновский</w:t>
      </w:r>
      <w:proofErr w:type="spellEnd"/>
      <w:r w:rsidR="00C345B9" w:rsidRPr="00A53E8C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 xml:space="preserve"> сельсовет» </w:t>
      </w:r>
    </w:p>
    <w:p w:rsidR="00C345B9" w:rsidRPr="00A53E8C" w:rsidRDefault="00C345B9" w:rsidP="00C345B9">
      <w:pPr>
        <w:spacing w:before="85" w:after="85" w:line="240" w:lineRule="auto"/>
        <w:jc w:val="center"/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</w:pPr>
      <w:r w:rsidRPr="00A53E8C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</w:t>
      </w:r>
      <w:r w:rsidR="00A53E8C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 xml:space="preserve">                              </w:t>
      </w:r>
      <w:r w:rsidRPr="00A53E8C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 xml:space="preserve">   Курского района Курской области </w:t>
      </w:r>
    </w:p>
    <w:p w:rsidR="00200AD0" w:rsidRPr="00A53E8C" w:rsidRDefault="00200AD0" w:rsidP="00200A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0AD0" w:rsidRPr="00A53E8C" w:rsidRDefault="00200AD0" w:rsidP="00A53E8C">
      <w:pPr>
        <w:spacing w:after="0"/>
        <w:jc w:val="center"/>
        <w:rPr>
          <w:rFonts w:ascii="Times New Roman" w:eastAsia="Times New Roman" w:hAnsi="Times New Roman" w:cs="Times New Roman"/>
          <w:color w:val="292D24"/>
          <w:sz w:val="28"/>
          <w:szCs w:val="28"/>
          <w:lang w:eastAsia="ru-RU"/>
        </w:rPr>
      </w:pPr>
      <w:r w:rsidRPr="00A53E8C">
        <w:rPr>
          <w:rFonts w:ascii="Times New Roman" w:eastAsia="Times New Roman" w:hAnsi="Times New Roman" w:cs="Times New Roman"/>
          <w:b/>
          <w:bCs/>
          <w:color w:val="292D24"/>
          <w:sz w:val="28"/>
          <w:szCs w:val="28"/>
          <w:lang w:eastAsia="ru-RU"/>
        </w:rPr>
        <w:t>ПАСПОРТ</w:t>
      </w:r>
    </w:p>
    <w:p w:rsidR="00200AD0" w:rsidRPr="00200AD0" w:rsidRDefault="00200AD0" w:rsidP="00A53E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92D24"/>
          <w:sz w:val="28"/>
          <w:szCs w:val="28"/>
          <w:lang w:eastAsia="ru-RU"/>
        </w:rPr>
      </w:pPr>
      <w:r w:rsidRPr="00200AD0">
        <w:rPr>
          <w:rFonts w:ascii="Times New Roman" w:eastAsia="Times New Roman" w:hAnsi="Times New Roman" w:cs="Times New Roman"/>
          <w:b/>
          <w:bCs/>
          <w:color w:val="292D24"/>
          <w:sz w:val="28"/>
          <w:szCs w:val="28"/>
          <w:lang w:eastAsia="ru-RU"/>
        </w:rPr>
        <w:t>озелененной территории</w:t>
      </w:r>
    </w:p>
    <w:tbl>
      <w:tblPr>
        <w:tblW w:w="5064" w:type="pct"/>
        <w:tblInd w:w="15" w:type="dxa"/>
        <w:shd w:val="clear" w:color="auto" w:fill="F8FAFB"/>
        <w:tblLayout w:type="fixed"/>
        <w:tblCellMar>
          <w:left w:w="0" w:type="dxa"/>
          <w:right w:w="0" w:type="dxa"/>
        </w:tblCellMar>
        <w:tblLook w:val="04A0"/>
      </w:tblPr>
      <w:tblGrid>
        <w:gridCol w:w="5304"/>
        <w:gridCol w:w="3684"/>
        <w:gridCol w:w="1418"/>
        <w:gridCol w:w="2551"/>
        <w:gridCol w:w="15"/>
        <w:gridCol w:w="979"/>
        <w:gridCol w:w="851"/>
        <w:gridCol w:w="30"/>
      </w:tblGrid>
      <w:tr w:rsidR="00C345B9" w:rsidRPr="00200AD0" w:rsidTr="00A6797D">
        <w:trPr>
          <w:gridAfter w:val="1"/>
          <w:wAfter w:w="10" w:type="pct"/>
        </w:trPr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A53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Cs/>
                <w:color w:val="292D24"/>
                <w:sz w:val="24"/>
                <w:szCs w:val="24"/>
                <w:lang w:eastAsia="ru-RU"/>
              </w:rPr>
              <w:t>________________________________________________________________________________________________________________</w:t>
            </w:r>
          </w:p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Cs/>
                <w:color w:val="292D24"/>
                <w:sz w:val="24"/>
                <w:szCs w:val="24"/>
                <w:lang w:eastAsia="ru-RU"/>
              </w:rPr>
              <w:t>(название объекта)</w:t>
            </w:r>
          </w:p>
        </w:tc>
        <w:tc>
          <w:tcPr>
            <w:tcW w:w="320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200AD0" w:rsidRPr="00200AD0" w:rsidRDefault="00200AD0" w:rsidP="00C345B9">
            <w:pPr>
              <w:spacing w:before="195" w:after="195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200AD0" w:rsidTr="00A6797D">
        <w:trPr>
          <w:gridAfter w:val="1"/>
          <w:wAfter w:w="10" w:type="pct"/>
        </w:trPr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Cs/>
                <w:color w:val="292D24"/>
                <w:sz w:val="24"/>
                <w:szCs w:val="24"/>
                <w:lang w:eastAsia="ru-RU"/>
              </w:rPr>
              <w:t>находящегося________________________________________________________________________________________________________</w:t>
            </w:r>
          </w:p>
          <w:p w:rsidR="00200AD0" w:rsidRPr="00200AD0" w:rsidRDefault="00200AD0" w:rsidP="00C345B9">
            <w:pPr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Cs/>
                <w:color w:val="292D24"/>
                <w:sz w:val="24"/>
                <w:szCs w:val="24"/>
                <w:lang w:eastAsia="ru-RU"/>
              </w:rPr>
              <w:t>(наименование организации)</w:t>
            </w:r>
          </w:p>
        </w:tc>
        <w:tc>
          <w:tcPr>
            <w:tcW w:w="320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200AD0" w:rsidRPr="00200AD0" w:rsidRDefault="00200AD0" w:rsidP="00C345B9">
            <w:pPr>
              <w:spacing w:before="195" w:after="195" w:line="341" w:lineRule="atLeast"/>
              <w:ind w:right="2914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200AD0" w:rsidTr="00A6797D">
        <w:trPr>
          <w:gridAfter w:val="1"/>
          <w:wAfter w:w="10" w:type="pct"/>
        </w:trPr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Cs/>
                <w:color w:val="292D24"/>
                <w:sz w:val="24"/>
                <w:szCs w:val="24"/>
                <w:lang w:eastAsia="ru-RU"/>
              </w:rPr>
              <w:t>город_______________________________________________________________________________________________________________</w:t>
            </w:r>
          </w:p>
        </w:tc>
        <w:tc>
          <w:tcPr>
            <w:tcW w:w="320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200AD0" w:rsidRPr="00200AD0" w:rsidRDefault="00200AD0" w:rsidP="00C345B9">
            <w:pPr>
              <w:spacing w:before="195" w:after="195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C345B9" w:rsidTr="00A6797D">
        <w:trPr>
          <w:gridAfter w:val="1"/>
          <w:wAfter w:w="10" w:type="pct"/>
        </w:trPr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Cs/>
                <w:color w:val="292D24"/>
                <w:sz w:val="24"/>
                <w:szCs w:val="24"/>
                <w:lang w:eastAsia="ru-RU"/>
              </w:rPr>
              <w:t>ОБЩИЕ СВЕДЕНИЯ</w:t>
            </w:r>
          </w:p>
        </w:tc>
        <w:tc>
          <w:tcPr>
            <w:tcW w:w="320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200AD0" w:rsidRPr="00200AD0" w:rsidRDefault="00200AD0" w:rsidP="00C345B9">
            <w:pPr>
              <w:spacing w:before="195" w:after="195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A53E8C" w:rsidTr="00A6797D">
        <w:trPr>
          <w:gridAfter w:val="1"/>
          <w:wAfter w:w="10" w:type="pct"/>
        </w:trPr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242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86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Примечания</w:t>
            </w:r>
          </w:p>
        </w:tc>
        <w:tc>
          <w:tcPr>
            <w:tcW w:w="622" w:type="pct"/>
            <w:gridSpan w:val="3"/>
            <w:tcBorders>
              <w:top w:val="nil"/>
              <w:left w:val="nil"/>
              <w:bottom w:val="inset" w:sz="8" w:space="0" w:color="auto"/>
              <w:right w:val="nil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00AD0" w:rsidRPr="00200AD0" w:rsidRDefault="00200AD0" w:rsidP="00C345B9">
            <w:pPr>
              <w:spacing w:before="195" w:after="195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C345B9" w:rsidTr="00A6797D"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865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33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297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C345B9" w:rsidTr="00A6797D"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2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5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6</w:t>
            </w:r>
          </w:p>
        </w:tc>
      </w:tr>
      <w:tr w:rsidR="00C345B9" w:rsidRPr="00C345B9" w:rsidTr="00A6797D"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42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Длина улицы (проезда)</w:t>
            </w:r>
          </w:p>
        </w:tc>
        <w:tc>
          <w:tcPr>
            <w:tcW w:w="4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5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C345B9" w:rsidTr="00A6797D"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42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в т.ч. озелененная часть</w:t>
            </w:r>
          </w:p>
        </w:tc>
        <w:tc>
          <w:tcPr>
            <w:tcW w:w="4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5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C345B9" w:rsidTr="00A6797D"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42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средняя ширина проезда</w:t>
            </w:r>
          </w:p>
        </w:tc>
        <w:tc>
          <w:tcPr>
            <w:tcW w:w="4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5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C345B9" w:rsidTr="00A6797D"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42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общая площадь объекта (проезд, сквер, парк, бульвар и т.д.)</w:t>
            </w:r>
          </w:p>
        </w:tc>
        <w:tc>
          <w:tcPr>
            <w:tcW w:w="4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5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C345B9" w:rsidTr="00A6797D"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242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 зелеными насаждениями, из них</w:t>
            </w:r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200AD0" w:rsidRPr="00200AD0" w:rsidRDefault="00200AD0" w:rsidP="00A53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под деревьями;</w:t>
            </w:r>
          </w:p>
          <w:p w:rsidR="00200AD0" w:rsidRPr="00200AD0" w:rsidRDefault="00200AD0" w:rsidP="00A53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под кустарниками;</w:t>
            </w:r>
          </w:p>
          <w:p w:rsidR="00200AD0" w:rsidRPr="00200AD0" w:rsidRDefault="00200AD0" w:rsidP="00A53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под цветниками;</w:t>
            </w:r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под газонами (без деревьев), в т. ч.:</w:t>
            </w:r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а) </w:t>
            </w:r>
            <w:proofErr w:type="gramStart"/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обыкновенные</w:t>
            </w:r>
            <w:proofErr w:type="gramEnd"/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б) партерные</w:t>
            </w:r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в) луговые</w:t>
            </w:r>
          </w:p>
        </w:tc>
        <w:tc>
          <w:tcPr>
            <w:tcW w:w="4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65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C345B9" w:rsidTr="00A6797D"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1242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A53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 замощением, из них:</w:t>
            </w:r>
            <w:r w:rsidRPr="00200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асфальтовое покрытие;</w:t>
            </w:r>
          </w:p>
          <w:p w:rsidR="00200AD0" w:rsidRPr="00200AD0" w:rsidRDefault="00200AD0" w:rsidP="00A53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щебеночное, гравийное;</w:t>
            </w:r>
          </w:p>
          <w:p w:rsidR="00200AD0" w:rsidRPr="00200AD0" w:rsidRDefault="00200AD0" w:rsidP="00A53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плитами;</w:t>
            </w:r>
          </w:p>
          <w:p w:rsidR="00200AD0" w:rsidRPr="00200AD0" w:rsidRDefault="00200AD0" w:rsidP="00A53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грунтовые </w:t>
            </w:r>
            <w:proofErr w:type="spellStart"/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</w:t>
            </w:r>
            <w:r w:rsidR="00A53E8C" w:rsidRPr="00A53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spellEnd"/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.;</w:t>
            </w:r>
          </w:p>
          <w:p w:rsidR="00200AD0" w:rsidRPr="00200AD0" w:rsidRDefault="00200AD0" w:rsidP="00A53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грунтовые.</w:t>
            </w:r>
          </w:p>
        </w:tc>
        <w:tc>
          <w:tcPr>
            <w:tcW w:w="4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5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C345B9" w:rsidTr="00A6797D"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242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 строениями и сооружениями</w:t>
            </w:r>
          </w:p>
        </w:tc>
        <w:tc>
          <w:tcPr>
            <w:tcW w:w="4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5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C345B9" w:rsidTr="00A6797D"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242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 водоемами</w:t>
            </w:r>
          </w:p>
        </w:tc>
        <w:tc>
          <w:tcPr>
            <w:tcW w:w="4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5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C345B9" w:rsidTr="00A6797D"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242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4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5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C345B9" w:rsidTr="00A6797D"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объекте находятся:</w:t>
            </w:r>
          </w:p>
        </w:tc>
        <w:tc>
          <w:tcPr>
            <w:tcW w:w="124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" w:type="pct"/>
            <w:gridSpan w:val="2"/>
            <w:tcBorders>
              <w:top w:val="nil"/>
              <w:left w:val="nil"/>
              <w:bottom w:val="nil"/>
              <w:right w:val="single" w:sz="8" w:space="0" w:color="C4C4C4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C345B9" w:rsidTr="00A6797D"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42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№ по плану</w:t>
            </w:r>
          </w:p>
        </w:tc>
        <w:tc>
          <w:tcPr>
            <w:tcW w:w="4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65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3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97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Примечания</w:t>
            </w:r>
          </w:p>
        </w:tc>
      </w:tr>
      <w:tr w:rsidR="00C345B9" w:rsidRPr="00C345B9" w:rsidTr="00A6797D"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2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5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6</w:t>
            </w:r>
          </w:p>
        </w:tc>
      </w:tr>
      <w:tr w:rsidR="00C345B9" w:rsidRPr="00C345B9" w:rsidTr="00A6797D"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5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C345B9" w:rsidRPr="00C345B9" w:rsidTr="00A6797D">
        <w:tc>
          <w:tcPr>
            <w:tcW w:w="178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5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" w:type="pct"/>
            <w:gridSpan w:val="2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00AD0" w:rsidRPr="00200AD0" w:rsidRDefault="00200AD0" w:rsidP="00C345B9">
            <w:pPr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</w:tbl>
    <w:p w:rsidR="00200AD0" w:rsidRPr="00200AD0" w:rsidRDefault="00200AD0" w:rsidP="00A6797D">
      <w:pPr>
        <w:shd w:val="clear" w:color="auto" w:fill="FFFFFF" w:themeFill="background1"/>
        <w:spacing w:before="195" w:after="195" w:line="240" w:lineRule="auto"/>
        <w:jc w:val="center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</w:pPr>
      <w:r w:rsidRPr="00200AD0">
        <w:rPr>
          <w:rFonts w:ascii="Arial" w:eastAsia="Times New Roman" w:hAnsi="Arial" w:cs="Arial"/>
          <w:b/>
          <w:bCs/>
          <w:color w:val="292D24"/>
          <w:sz w:val="24"/>
          <w:szCs w:val="24"/>
          <w:lang w:eastAsia="ru-RU"/>
        </w:rPr>
        <w:lastRenderedPageBreak/>
        <w:t>Деревья, кустарники, озелененной территории</w:t>
      </w:r>
    </w:p>
    <w:tbl>
      <w:tblPr>
        <w:tblW w:w="4998" w:type="pct"/>
        <w:tblInd w:w="15" w:type="dxa"/>
        <w:shd w:val="clear" w:color="auto" w:fill="F8FAFB"/>
        <w:tblLayout w:type="fixed"/>
        <w:tblCellMar>
          <w:left w:w="0" w:type="dxa"/>
          <w:right w:w="0" w:type="dxa"/>
        </w:tblCellMar>
        <w:tblLook w:val="04A0"/>
      </w:tblPr>
      <w:tblGrid>
        <w:gridCol w:w="1354"/>
        <w:gridCol w:w="1580"/>
        <w:gridCol w:w="1580"/>
        <w:gridCol w:w="1501"/>
        <w:gridCol w:w="1130"/>
        <w:gridCol w:w="1086"/>
        <w:gridCol w:w="1186"/>
        <w:gridCol w:w="1274"/>
        <w:gridCol w:w="1701"/>
        <w:gridCol w:w="2322"/>
      </w:tblGrid>
      <w:tr w:rsidR="00A53E8C" w:rsidRPr="00C345B9" w:rsidTr="00A53E8C">
        <w:trPr>
          <w:trHeight w:val="1797"/>
        </w:trPr>
        <w:tc>
          <w:tcPr>
            <w:tcW w:w="460" w:type="pct"/>
            <w:vMerge w:val="restart"/>
            <w:tcBorders>
              <w:top w:val="single" w:sz="12" w:space="0" w:color="98A48E"/>
              <w:left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 xml:space="preserve">Площадь </w:t>
            </w:r>
            <w:proofErr w:type="spellStart"/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учетн</w:t>
            </w:r>
            <w:proofErr w:type="spellEnd"/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. участка</w:t>
            </w:r>
          </w:p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7" w:type="pct"/>
            <w:vMerge w:val="restart"/>
            <w:tcBorders>
              <w:top w:val="single" w:sz="12" w:space="0" w:color="98A48E"/>
              <w:left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№ биогруппы</w:t>
            </w:r>
          </w:p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7" w:type="pct"/>
            <w:vMerge w:val="restart"/>
            <w:tcBorders>
              <w:top w:val="single" w:sz="12" w:space="0" w:color="98A48E"/>
              <w:left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Площадь биогруппы</w:t>
            </w:r>
          </w:p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pct"/>
            <w:vMerge w:val="restart"/>
            <w:tcBorders>
              <w:top w:val="single" w:sz="12" w:space="0" w:color="98A48E"/>
              <w:left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Состав древостоя, порода</w:t>
            </w:r>
          </w:p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vMerge w:val="restart"/>
            <w:tcBorders>
              <w:top w:val="single" w:sz="12" w:space="0" w:color="98A48E"/>
              <w:left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№ деревьев</w:t>
            </w:r>
          </w:p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9" w:type="pct"/>
            <w:vMerge w:val="restart"/>
            <w:tcBorders>
              <w:top w:val="single" w:sz="12" w:space="0" w:color="98A48E"/>
              <w:left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 xml:space="preserve">Диаметр, </w:t>
            </w:r>
            <w:proofErr w:type="gramStart"/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см</w:t>
            </w:r>
            <w:proofErr w:type="gramEnd"/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 xml:space="preserve"> (на высоте 1,3 м.)</w:t>
            </w:r>
          </w:p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vMerge w:val="restart"/>
            <w:tcBorders>
              <w:top w:val="single" w:sz="12" w:space="0" w:color="98A48E"/>
              <w:left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Возраст</w:t>
            </w:r>
          </w:p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5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Количество деревьев на 1 га (1 км улицы)</w:t>
            </w:r>
          </w:p>
        </w:tc>
        <w:tc>
          <w:tcPr>
            <w:tcW w:w="789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Состояние</w:t>
            </w:r>
          </w:p>
        </w:tc>
      </w:tr>
      <w:tr w:rsidR="00A53E8C" w:rsidRPr="00200AD0" w:rsidTr="00A53E8C">
        <w:trPr>
          <w:trHeight w:val="1249"/>
        </w:trPr>
        <w:tc>
          <w:tcPr>
            <w:tcW w:w="460" w:type="pct"/>
            <w:vMerge/>
            <w:tcBorders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vMerge/>
            <w:tcBorders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vMerge/>
            <w:tcBorders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  <w:tcBorders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tcBorders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Merge/>
            <w:tcBorders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Формирующиеся шт.</w:t>
            </w:r>
          </w:p>
        </w:tc>
        <w:tc>
          <w:tcPr>
            <w:tcW w:w="5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м., кв.м.</w:t>
            </w:r>
          </w:p>
        </w:tc>
        <w:tc>
          <w:tcPr>
            <w:tcW w:w="789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92D24"/>
                <w:sz w:val="24"/>
                <w:szCs w:val="24"/>
                <w:lang w:eastAsia="ru-RU"/>
              </w:rPr>
            </w:pPr>
            <w:r w:rsidRPr="00200AD0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шт.</w:t>
            </w:r>
          </w:p>
        </w:tc>
      </w:tr>
      <w:tr w:rsidR="00A53E8C" w:rsidRPr="00200AD0" w:rsidTr="00A53E8C">
        <w:trPr>
          <w:trHeight w:val="1249"/>
        </w:trPr>
        <w:tc>
          <w:tcPr>
            <w:tcW w:w="46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200AD0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</w:pPr>
          </w:p>
        </w:tc>
      </w:tr>
    </w:tbl>
    <w:p w:rsidR="00200AD0" w:rsidRDefault="00200AD0" w:rsidP="00C345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C345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C345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AD0" w:rsidRDefault="00200AD0" w:rsidP="00C345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3E8C" w:rsidRDefault="00A53E8C" w:rsidP="00A53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E8C" w:rsidRDefault="00A53E8C" w:rsidP="00A53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E8C" w:rsidRDefault="00A53E8C" w:rsidP="00A53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E8C" w:rsidRDefault="00A53E8C" w:rsidP="00A53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E8C" w:rsidRDefault="00A53E8C" w:rsidP="00A53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E8C" w:rsidRDefault="00A53E8C" w:rsidP="00A53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E8C" w:rsidRDefault="00A53E8C" w:rsidP="00A53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E8C" w:rsidRDefault="00A53E8C" w:rsidP="00A53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E8C" w:rsidRDefault="00A53E8C" w:rsidP="00A53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E8C" w:rsidRDefault="00A53E8C" w:rsidP="00A53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E8C" w:rsidRDefault="00A53E8C" w:rsidP="00A53E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E8C" w:rsidRPr="00A53E8C" w:rsidRDefault="00A53E8C" w:rsidP="00A53E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3E8C">
        <w:rPr>
          <w:rFonts w:ascii="Times New Roman" w:hAnsi="Times New Roman" w:cs="Times New Roman"/>
          <w:sz w:val="24"/>
          <w:szCs w:val="24"/>
        </w:rPr>
        <w:t>Приложение 2</w:t>
      </w:r>
    </w:p>
    <w:p w:rsidR="00A53E8C" w:rsidRDefault="00A53E8C" w:rsidP="00A53E8C">
      <w:pPr>
        <w:tabs>
          <w:tab w:val="left" w:pos="1054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3E8C">
        <w:rPr>
          <w:rFonts w:ascii="Times New Roman" w:hAnsi="Times New Roman" w:cs="Times New Roman"/>
          <w:sz w:val="24"/>
          <w:szCs w:val="24"/>
        </w:rPr>
        <w:t xml:space="preserve">к Порядку осуществления учета, инвентаризации </w:t>
      </w:r>
    </w:p>
    <w:p w:rsidR="00A53E8C" w:rsidRDefault="00A53E8C" w:rsidP="00A53E8C">
      <w:pPr>
        <w:tabs>
          <w:tab w:val="left" w:pos="1054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3E8C">
        <w:rPr>
          <w:rFonts w:ascii="Times New Roman" w:hAnsi="Times New Roman" w:cs="Times New Roman"/>
          <w:sz w:val="24"/>
          <w:szCs w:val="24"/>
        </w:rPr>
        <w:t xml:space="preserve">озелененных территорий муниципального образования </w:t>
      </w:r>
    </w:p>
    <w:p w:rsidR="00A53E8C" w:rsidRPr="00A53E8C" w:rsidRDefault="00A53E8C" w:rsidP="00A53E8C">
      <w:pPr>
        <w:tabs>
          <w:tab w:val="left" w:pos="1054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3E8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Pr="00A53E8C">
        <w:rPr>
          <w:rFonts w:ascii="Times New Roman" w:hAnsi="Times New Roman" w:cs="Times New Roman"/>
          <w:sz w:val="24"/>
          <w:szCs w:val="24"/>
        </w:rPr>
        <w:t xml:space="preserve"> сельсовет» </w:t>
      </w:r>
    </w:p>
    <w:p w:rsidR="00200AD0" w:rsidRDefault="00A53E8C" w:rsidP="00A53E8C">
      <w:pPr>
        <w:tabs>
          <w:tab w:val="left" w:pos="1054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3E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Курского района Курской области</w:t>
      </w:r>
    </w:p>
    <w:p w:rsidR="00A53E8C" w:rsidRDefault="00A53E8C" w:rsidP="00A6797D">
      <w:pPr>
        <w:shd w:val="clear" w:color="auto" w:fill="FFFFFF" w:themeFill="background1"/>
        <w:tabs>
          <w:tab w:val="left" w:pos="1054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E8C" w:rsidRPr="00A53E8C" w:rsidRDefault="00A53E8C" w:rsidP="00A6797D">
      <w:pPr>
        <w:shd w:val="clear" w:color="auto" w:fill="FFFFFF" w:themeFill="background1"/>
        <w:spacing w:before="195" w:after="0" w:line="240" w:lineRule="auto"/>
        <w:jc w:val="center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</w:pPr>
      <w:r w:rsidRPr="00A53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РАБОЧИЙ</w:t>
      </w:r>
    </w:p>
    <w:p w:rsidR="00A53E8C" w:rsidRPr="00A53E8C" w:rsidRDefault="00A53E8C" w:rsidP="00A6797D">
      <w:pPr>
        <w:shd w:val="clear" w:color="auto" w:fill="FFFFFF" w:themeFill="background1"/>
        <w:spacing w:before="195" w:after="0" w:line="240" w:lineRule="auto"/>
        <w:jc w:val="center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</w:pPr>
      <w:r w:rsidRPr="00A53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дневник</w:t>
      </w:r>
    </w:p>
    <w:tbl>
      <w:tblPr>
        <w:tblW w:w="5225" w:type="pct"/>
        <w:tblInd w:w="15" w:type="dxa"/>
        <w:shd w:val="clear" w:color="auto" w:fill="F8FAFB"/>
        <w:tblLayout w:type="fixed"/>
        <w:tblCellMar>
          <w:left w:w="0" w:type="dxa"/>
          <w:right w:w="0" w:type="dxa"/>
        </w:tblCellMar>
        <w:tblLook w:val="04A0"/>
      </w:tblPr>
      <w:tblGrid>
        <w:gridCol w:w="15382"/>
      </w:tblGrid>
      <w:tr w:rsidR="00A53E8C" w:rsidRPr="00A53E8C" w:rsidTr="008501D8">
        <w:trPr>
          <w:trHeight w:val="1392"/>
        </w:trPr>
        <w:tc>
          <w:tcPr>
            <w:tcW w:w="50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Учета зеленых насаждений _____________________________________________________________________________________________________</w:t>
            </w:r>
          </w:p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(название объекта)</w:t>
            </w:r>
          </w:p>
        </w:tc>
      </w:tr>
      <w:tr w:rsidR="00A53E8C" w:rsidRPr="00A53E8C" w:rsidTr="008501D8">
        <w:trPr>
          <w:trHeight w:val="1199"/>
        </w:trPr>
        <w:tc>
          <w:tcPr>
            <w:tcW w:w="50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Город _______________________________________________________________________________________________________________________</w:t>
            </w:r>
          </w:p>
        </w:tc>
      </w:tr>
      <w:tr w:rsidR="00A53E8C" w:rsidRPr="00A53E8C" w:rsidTr="008501D8">
        <w:trPr>
          <w:trHeight w:val="1214"/>
        </w:trPr>
        <w:tc>
          <w:tcPr>
            <w:tcW w:w="50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Адрес _______________________________________________________________________________________________________________________</w:t>
            </w:r>
          </w:p>
        </w:tc>
      </w:tr>
      <w:tr w:rsidR="00A53E8C" w:rsidRPr="00A53E8C" w:rsidTr="008501D8">
        <w:trPr>
          <w:trHeight w:val="652"/>
        </w:trPr>
        <w:tc>
          <w:tcPr>
            <w:tcW w:w="50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Начат _______________20______г</w:t>
            </w:r>
          </w:p>
        </w:tc>
      </w:tr>
      <w:tr w:rsidR="00A53E8C" w:rsidRPr="00A53E8C" w:rsidTr="008501D8">
        <w:trPr>
          <w:trHeight w:val="652"/>
        </w:trPr>
        <w:tc>
          <w:tcPr>
            <w:tcW w:w="50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Окончен_____________20______г.</w:t>
            </w:r>
          </w:p>
        </w:tc>
      </w:tr>
      <w:tr w:rsidR="00A53E8C" w:rsidRPr="00A53E8C" w:rsidTr="008501D8">
        <w:trPr>
          <w:trHeight w:val="3443"/>
        </w:trPr>
        <w:tc>
          <w:tcPr>
            <w:tcW w:w="50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1) Дата записи________________________________________________________________________________________________________________</w:t>
            </w:r>
          </w:p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2) №учетного участка__________________________________________________________________________________________________________</w:t>
            </w:r>
          </w:p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3) № биогруппы______________________________________________________________________________________________________________</w:t>
            </w:r>
          </w:p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4) Вид насаждений (рядовая, групповая посадка)___________________________________________________________________________________</w:t>
            </w:r>
          </w:p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5) Состав древостоя (биогруппы), порода, тип газона, цветника ______________________________________________________________________</w:t>
            </w:r>
          </w:p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6) № деревьев________________________________________________________________________________________________________________</w:t>
            </w:r>
          </w:p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7) Возраст ___________________________________________________________________________________________________________________</w:t>
            </w:r>
          </w:p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8) Диаметр (на высоте 1,3м</w:t>
            </w:r>
            <w:proofErr w:type="gramStart"/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____________________________________________________________________________________________________</w:t>
            </w: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9) Высота см. ________________________________________________________________________________________________________________</w:t>
            </w:r>
          </w:p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10) Количество (кв.м., шт.)_____________________________________________________________________________________________________</w:t>
            </w:r>
          </w:p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11) Сомкнутость </w:t>
            </w: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насаждений___________________________________________________________________________________________________</w:t>
            </w:r>
          </w:p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12) Кол-во деревьев на 1га, шт.__________________________________________________________________________________________________</w:t>
            </w:r>
          </w:p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13) </w:t>
            </w:r>
            <w:proofErr w:type="gramStart"/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Подвергающиеся</w:t>
            </w:r>
            <w:proofErr w:type="gramEnd"/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обрезке, шт.________________________________________________________________________________________________</w:t>
            </w:r>
          </w:p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14) Состояние________________________________________________________________________________________________________</w:t>
            </w:r>
          </w:p>
        </w:tc>
      </w:tr>
    </w:tbl>
    <w:p w:rsidR="00A53E8C" w:rsidRPr="00A53E8C" w:rsidRDefault="00A53E8C" w:rsidP="00A6797D">
      <w:pPr>
        <w:shd w:val="clear" w:color="auto" w:fill="FFFFFF" w:themeFill="background1"/>
        <w:spacing w:before="195" w:after="195" w:line="240" w:lineRule="auto"/>
        <w:ind w:firstLine="697"/>
        <w:jc w:val="center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</w:pPr>
      <w:r w:rsidRPr="00A53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>Для газонов и цветников определяется площадь, занимаемая однолетниками и многолетниками.</w:t>
      </w:r>
    </w:p>
    <w:tbl>
      <w:tblPr>
        <w:tblW w:w="5000" w:type="pct"/>
        <w:tblInd w:w="15" w:type="dxa"/>
        <w:shd w:val="clear" w:color="auto" w:fill="F8FAFB"/>
        <w:tblCellMar>
          <w:left w:w="0" w:type="dxa"/>
          <w:right w:w="0" w:type="dxa"/>
        </w:tblCellMar>
        <w:tblLook w:val="04A0"/>
      </w:tblPr>
      <w:tblGrid>
        <w:gridCol w:w="4693"/>
        <w:gridCol w:w="3372"/>
        <w:gridCol w:w="1170"/>
        <w:gridCol w:w="1106"/>
        <w:gridCol w:w="690"/>
        <w:gridCol w:w="1368"/>
        <w:gridCol w:w="1170"/>
        <w:gridCol w:w="1106"/>
      </w:tblGrid>
      <w:tr w:rsidR="00A53E8C" w:rsidRPr="00A53E8C" w:rsidTr="00A53E8C">
        <w:tc>
          <w:tcPr>
            <w:tcW w:w="27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ИСПОЛНИТЕЛИ</w:t>
            </w:r>
          </w:p>
        </w:tc>
        <w:tc>
          <w:tcPr>
            <w:tcW w:w="2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ПРОВЕРИЛ</w:t>
            </w:r>
          </w:p>
        </w:tc>
        <w:tc>
          <w:tcPr>
            <w:tcW w:w="6390" w:type="dxa"/>
            <w:gridSpan w:val="6"/>
            <w:tcBorders>
              <w:top w:val="nil"/>
              <w:left w:val="nil"/>
              <w:bottom w:val="inset" w:sz="8" w:space="0" w:color="auto"/>
              <w:right w:val="nil"/>
            </w:tcBorders>
            <w:shd w:val="clear" w:color="auto" w:fill="F8FAFB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A53E8C" w:rsidRPr="00A53E8C" w:rsidTr="00A53E8C"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Фамилия И.О.</w:t>
            </w:r>
          </w:p>
        </w:tc>
        <w:tc>
          <w:tcPr>
            <w:tcW w:w="3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Фамилия И.О.</w:t>
            </w:r>
          </w:p>
        </w:tc>
        <w:tc>
          <w:tcPr>
            <w:tcW w:w="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53E8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Подпись</w:t>
            </w:r>
          </w:p>
        </w:tc>
      </w:tr>
      <w:tr w:rsidR="00A53E8C" w:rsidRPr="00A53E8C" w:rsidTr="00A53E8C"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53E8C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53E8C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53E8C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53E8C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53E8C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53E8C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53E8C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53E8C" w:rsidRPr="00A53E8C" w:rsidRDefault="00A53E8C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53E8C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</w:tbl>
    <w:p w:rsidR="00FA3676" w:rsidRDefault="00FA3676" w:rsidP="00A6797D">
      <w:pPr>
        <w:shd w:val="clear" w:color="auto" w:fill="FFFFFF" w:themeFill="background1"/>
        <w:tabs>
          <w:tab w:val="left" w:pos="1054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3676" w:rsidRPr="00FA3676" w:rsidRDefault="00FA3676" w:rsidP="00FA3676">
      <w:pPr>
        <w:rPr>
          <w:rFonts w:ascii="Times New Roman" w:hAnsi="Times New Roman" w:cs="Times New Roman"/>
          <w:sz w:val="24"/>
          <w:szCs w:val="24"/>
        </w:rPr>
      </w:pPr>
    </w:p>
    <w:p w:rsidR="00FA3676" w:rsidRDefault="00FA3676" w:rsidP="00FA3676">
      <w:pPr>
        <w:rPr>
          <w:rFonts w:ascii="Times New Roman" w:hAnsi="Times New Roman" w:cs="Times New Roman"/>
          <w:sz w:val="24"/>
          <w:szCs w:val="24"/>
        </w:rPr>
      </w:pPr>
    </w:p>
    <w:p w:rsidR="00A53E8C" w:rsidRDefault="00FA3676" w:rsidP="00FA3676">
      <w:pPr>
        <w:tabs>
          <w:tab w:val="left" w:pos="13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A3676" w:rsidRDefault="00FA3676" w:rsidP="00FA3676">
      <w:pPr>
        <w:tabs>
          <w:tab w:val="left" w:pos="1395"/>
        </w:tabs>
        <w:rPr>
          <w:rFonts w:ascii="Times New Roman" w:hAnsi="Times New Roman" w:cs="Times New Roman"/>
          <w:sz w:val="24"/>
          <w:szCs w:val="24"/>
        </w:rPr>
      </w:pPr>
    </w:p>
    <w:p w:rsidR="00FA3676" w:rsidRDefault="00FA3676" w:rsidP="00FA3676">
      <w:pPr>
        <w:tabs>
          <w:tab w:val="left" w:pos="1395"/>
        </w:tabs>
        <w:rPr>
          <w:rFonts w:ascii="Times New Roman" w:hAnsi="Times New Roman" w:cs="Times New Roman"/>
          <w:sz w:val="24"/>
          <w:szCs w:val="24"/>
        </w:rPr>
      </w:pPr>
    </w:p>
    <w:p w:rsidR="00FA3676" w:rsidRPr="00A53E8C" w:rsidRDefault="00FA3676" w:rsidP="00FA3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 w:rsidR="00FA3676" w:rsidRDefault="00FA3676" w:rsidP="00FA3676">
      <w:pPr>
        <w:tabs>
          <w:tab w:val="left" w:pos="1054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3E8C">
        <w:rPr>
          <w:rFonts w:ascii="Times New Roman" w:hAnsi="Times New Roman" w:cs="Times New Roman"/>
          <w:sz w:val="24"/>
          <w:szCs w:val="24"/>
        </w:rPr>
        <w:t xml:space="preserve">к Порядку осуществления учета, инвентаризации </w:t>
      </w:r>
    </w:p>
    <w:p w:rsidR="00FA3676" w:rsidRDefault="00FA3676" w:rsidP="00FA3676">
      <w:pPr>
        <w:tabs>
          <w:tab w:val="left" w:pos="1054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3E8C">
        <w:rPr>
          <w:rFonts w:ascii="Times New Roman" w:hAnsi="Times New Roman" w:cs="Times New Roman"/>
          <w:sz w:val="24"/>
          <w:szCs w:val="24"/>
        </w:rPr>
        <w:t xml:space="preserve">озелененных территорий муниципального образования </w:t>
      </w:r>
    </w:p>
    <w:p w:rsidR="00FA3676" w:rsidRPr="00A53E8C" w:rsidRDefault="00FA3676" w:rsidP="00FA3676">
      <w:pPr>
        <w:tabs>
          <w:tab w:val="left" w:pos="1054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3E8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Pr="00A53E8C">
        <w:rPr>
          <w:rFonts w:ascii="Times New Roman" w:hAnsi="Times New Roman" w:cs="Times New Roman"/>
          <w:sz w:val="24"/>
          <w:szCs w:val="24"/>
        </w:rPr>
        <w:t xml:space="preserve"> сельсовет» </w:t>
      </w:r>
    </w:p>
    <w:p w:rsidR="00FA3676" w:rsidRDefault="00FA3676" w:rsidP="00FA3676">
      <w:pPr>
        <w:tabs>
          <w:tab w:val="left" w:pos="1054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3E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Курского района Курской области</w:t>
      </w:r>
    </w:p>
    <w:p w:rsidR="00FA3676" w:rsidRPr="00FA3676" w:rsidRDefault="00FA3676" w:rsidP="00A6797D">
      <w:pPr>
        <w:shd w:val="clear" w:color="auto" w:fill="FFFFFF" w:themeFill="background1"/>
        <w:spacing w:before="195" w:after="195" w:line="240" w:lineRule="auto"/>
        <w:jc w:val="center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</w:pPr>
      <w:r w:rsidRPr="00FA367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ТАБЛИЦА</w:t>
      </w:r>
    </w:p>
    <w:p w:rsidR="00FA3676" w:rsidRPr="00FA3676" w:rsidRDefault="00FA3676" w:rsidP="00A6797D">
      <w:pPr>
        <w:shd w:val="clear" w:color="auto" w:fill="FFFFFF" w:themeFill="background1"/>
        <w:spacing w:before="195" w:after="195" w:line="240" w:lineRule="auto"/>
        <w:ind w:firstLine="274"/>
        <w:jc w:val="center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</w:pPr>
      <w:r w:rsidRPr="00FA367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категория состояния деревьев</w:t>
      </w:r>
    </w:p>
    <w:tbl>
      <w:tblPr>
        <w:tblW w:w="5000" w:type="pct"/>
        <w:tblInd w:w="15" w:type="dxa"/>
        <w:shd w:val="clear" w:color="auto" w:fill="F8FAFB"/>
        <w:tblCellMar>
          <w:left w:w="0" w:type="dxa"/>
          <w:right w:w="0" w:type="dxa"/>
        </w:tblCellMar>
        <w:tblLook w:val="04A0"/>
      </w:tblPr>
      <w:tblGrid>
        <w:gridCol w:w="10241"/>
        <w:gridCol w:w="2073"/>
        <w:gridCol w:w="2406"/>
      </w:tblGrid>
      <w:tr w:rsidR="00FA3676" w:rsidRPr="00FA3676" w:rsidTr="00FA3676">
        <w:tc>
          <w:tcPr>
            <w:tcW w:w="2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Категория деревьев</w:t>
            </w:r>
          </w:p>
        </w:tc>
        <w:tc>
          <w:tcPr>
            <w:tcW w:w="9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Основные признаки</w:t>
            </w:r>
          </w:p>
        </w:tc>
        <w:tc>
          <w:tcPr>
            <w:tcW w:w="1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Дополнительные признаки</w:t>
            </w:r>
          </w:p>
        </w:tc>
      </w:tr>
      <w:tr w:rsidR="00FA3676" w:rsidRPr="00FA3676" w:rsidTr="00FA3676">
        <w:tc>
          <w:tcPr>
            <w:tcW w:w="50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Хвойные породы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FA3676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C4C4C4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FA3676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FA3676" w:rsidRPr="00FA3676" w:rsidTr="00FA3676">
        <w:tc>
          <w:tcPr>
            <w:tcW w:w="2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 Без признаков ослабления</w:t>
            </w:r>
          </w:p>
        </w:tc>
        <w:tc>
          <w:tcPr>
            <w:tcW w:w="9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Хвоя зелёная, блестящая, крона густая, прирост текущего года нормальный</w:t>
            </w: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для данной породы, возраста, условий местообитания и сезона.</w:t>
            </w:r>
          </w:p>
        </w:tc>
        <w:tc>
          <w:tcPr>
            <w:tcW w:w="1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------</w:t>
            </w:r>
          </w:p>
        </w:tc>
      </w:tr>
      <w:tr w:rsidR="00FA3676" w:rsidRPr="00FA3676" w:rsidTr="00FA3676">
        <w:tc>
          <w:tcPr>
            <w:tcW w:w="2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2. Ослабленные</w:t>
            </w:r>
          </w:p>
        </w:tc>
        <w:tc>
          <w:tcPr>
            <w:tcW w:w="9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Хвоя часто светлее обычного,</w:t>
            </w: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крона слабоажурная, прирост меньше</w:t>
            </w: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 более 1/2 по сравнению с нормой.</w:t>
            </w:r>
          </w:p>
        </w:tc>
        <w:tc>
          <w:tcPr>
            <w:tcW w:w="1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Возможны признаки местного повреждения ствола и</w:t>
            </w: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корневых лап.</w:t>
            </w:r>
          </w:p>
        </w:tc>
      </w:tr>
      <w:tr w:rsidR="00FA3676" w:rsidRPr="00FA3676" w:rsidTr="00FA3676">
        <w:tc>
          <w:tcPr>
            <w:tcW w:w="2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 Сильно ослабленные</w:t>
            </w:r>
          </w:p>
        </w:tc>
        <w:tc>
          <w:tcPr>
            <w:tcW w:w="9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Хвоя светло-зелёная или светлая, матовая. Крона ажурная, прирост уменьшен более</w:t>
            </w:r>
            <w:proofErr w:type="gramStart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proofErr w:type="gramEnd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чем на 1/2 по сравнению с нормальным.</w:t>
            </w:r>
          </w:p>
        </w:tc>
        <w:tc>
          <w:tcPr>
            <w:tcW w:w="1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Попытки заселения вредителей на стволах и ветвях. Возможны признаки местного повреждения ствола и корневых лап.</w:t>
            </w:r>
          </w:p>
        </w:tc>
      </w:tr>
      <w:tr w:rsidR="00FA3676" w:rsidRPr="00FA3676" w:rsidTr="00FA3676">
        <w:tc>
          <w:tcPr>
            <w:tcW w:w="2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 Усыхающие</w:t>
            </w:r>
          </w:p>
        </w:tc>
        <w:tc>
          <w:tcPr>
            <w:tcW w:w="9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Хвоя серая, желтоватая или желто-зелёная, крона заметно изрежена, прирост текущего года еще заметен </w:t>
            </w: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или отсутствует.</w:t>
            </w:r>
          </w:p>
        </w:tc>
        <w:tc>
          <w:tcPr>
            <w:tcW w:w="1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Попытки заселения</w:t>
            </w: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вредителей на стволах и ветвях. Возможны признаки</w:t>
            </w: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местного повреждения ствола и корневых лап, только</w:t>
            </w: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сильнее, чем в предыдущей категории.</w:t>
            </w:r>
          </w:p>
        </w:tc>
      </w:tr>
      <w:tr w:rsidR="00FA3676" w:rsidRPr="00FA3676" w:rsidTr="00FA3676">
        <w:tc>
          <w:tcPr>
            <w:tcW w:w="2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5. Сухостой текущего года</w:t>
            </w:r>
          </w:p>
        </w:tc>
        <w:tc>
          <w:tcPr>
            <w:tcW w:w="9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Хвоя серая, желтоватая или бурая,</w:t>
            </w: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крона часто изрежена, мелкие ветки сохранились, кора сохранена или частично осыпалась.</w:t>
            </w:r>
          </w:p>
        </w:tc>
        <w:tc>
          <w:tcPr>
            <w:tcW w:w="1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Попытки заселения вредителей на стволах и ветвях. Возможны признаки местного повреждения ствола и корневых лап. На стволе отверстия от насекомых.</w:t>
            </w:r>
          </w:p>
        </w:tc>
      </w:tr>
      <w:tr w:rsidR="00FA3676" w:rsidRPr="00FA3676" w:rsidTr="00FA3676">
        <w:tc>
          <w:tcPr>
            <w:tcW w:w="2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 Сухостой прошлых лет</w:t>
            </w:r>
          </w:p>
        </w:tc>
        <w:tc>
          <w:tcPr>
            <w:tcW w:w="9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Хвоя осыпалась или сохранилась лишь частично. </w:t>
            </w:r>
            <w:proofErr w:type="gramStart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Мелкие</w:t>
            </w:r>
            <w:proofErr w:type="gramEnd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 большая часть крупных  веток осыпались.</w:t>
            </w:r>
          </w:p>
        </w:tc>
        <w:tc>
          <w:tcPr>
            <w:tcW w:w="1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 ветвях и на стволе имеются вылетные отверстия насекомых, под корой обильная бурая мука или грибница древоразрушающих грибов.</w:t>
            </w:r>
          </w:p>
        </w:tc>
      </w:tr>
      <w:tr w:rsidR="00FA3676" w:rsidRPr="00FA3676" w:rsidTr="00FA3676">
        <w:tc>
          <w:tcPr>
            <w:tcW w:w="50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Лиственные породы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FA3676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C4C4C4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FA3676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FA3676" w:rsidRPr="00FA3676" w:rsidTr="00FA3676">
        <w:tc>
          <w:tcPr>
            <w:tcW w:w="2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1. Без признаков ослабления</w:t>
            </w:r>
          </w:p>
        </w:tc>
        <w:tc>
          <w:tcPr>
            <w:tcW w:w="9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Листва зелёная, блестящая, крона густая, прирост текущего года нормальный для данной породы, возраста, условий местообитания и сезона.</w:t>
            </w:r>
          </w:p>
        </w:tc>
        <w:tc>
          <w:tcPr>
            <w:tcW w:w="1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------</w:t>
            </w:r>
          </w:p>
        </w:tc>
      </w:tr>
      <w:tr w:rsidR="00FA3676" w:rsidRPr="00FA3676" w:rsidTr="00FA3676">
        <w:tc>
          <w:tcPr>
            <w:tcW w:w="2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2. Ослабленные </w:t>
            </w:r>
            <w:proofErr w:type="gramStart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кроне до 25% сухих ветвей)</w:t>
            </w:r>
          </w:p>
        </w:tc>
        <w:tc>
          <w:tcPr>
            <w:tcW w:w="9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Листва зелёная, крона слабоажурная, прирост ослаблен по сравнению с </w:t>
            </w:r>
            <w:proofErr w:type="gramStart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нормальным</w:t>
            </w:r>
            <w:proofErr w:type="gramEnd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Местные повреждения ветвей, корневых лап и ствола.</w:t>
            </w:r>
          </w:p>
        </w:tc>
      </w:tr>
      <w:tr w:rsidR="00FA3676" w:rsidRPr="00FA3676" w:rsidTr="00FA3676">
        <w:tc>
          <w:tcPr>
            <w:tcW w:w="2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3. Ослабленные </w:t>
            </w:r>
            <w:proofErr w:type="gramStart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кроне от 25% до 50%  сухих</w:t>
            </w: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ветвей)</w:t>
            </w:r>
          </w:p>
        </w:tc>
        <w:tc>
          <w:tcPr>
            <w:tcW w:w="9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Листва мельче или светлее </w:t>
            </w:r>
            <w:proofErr w:type="gramStart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обычной</w:t>
            </w:r>
            <w:proofErr w:type="gramEnd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преждевременно опадает, крона изрежена.</w:t>
            </w:r>
          </w:p>
        </w:tc>
        <w:tc>
          <w:tcPr>
            <w:tcW w:w="1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Признаки предыдущей категории выражены сильнее, попытки поселения стволовых вредителей.</w:t>
            </w:r>
          </w:p>
        </w:tc>
      </w:tr>
      <w:tr w:rsidR="00FA3676" w:rsidRPr="00FA3676" w:rsidTr="00FA3676">
        <w:tc>
          <w:tcPr>
            <w:tcW w:w="2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4. Сильно </w:t>
            </w:r>
            <w:proofErr w:type="gramStart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ослабленные</w:t>
            </w:r>
            <w:proofErr w:type="gramEnd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(в кроне от 50% до 75% сухих ветвей)</w:t>
            </w:r>
          </w:p>
        </w:tc>
        <w:tc>
          <w:tcPr>
            <w:tcW w:w="9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Листва мельче или светлее </w:t>
            </w:r>
            <w:proofErr w:type="gramStart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обычной</w:t>
            </w:r>
            <w:proofErr w:type="gramEnd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преждевременно опадает, крона изрежена.</w:t>
            </w:r>
          </w:p>
        </w:tc>
        <w:tc>
          <w:tcPr>
            <w:tcW w:w="1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Признаки предыдущей категории выражены сильнее, попытки поселения стволовых вредителей, отмечено сокотечение.</w:t>
            </w:r>
          </w:p>
        </w:tc>
      </w:tr>
      <w:tr w:rsidR="00FA3676" w:rsidRPr="00FA3676" w:rsidTr="00FA3676">
        <w:tc>
          <w:tcPr>
            <w:tcW w:w="2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5. </w:t>
            </w:r>
            <w:proofErr w:type="gramStart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Усыхающие</w:t>
            </w:r>
            <w:proofErr w:type="gramEnd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сухокронные</w:t>
            </w:r>
            <w:proofErr w:type="spellEnd"/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(&gt;75%сухих ветвей)</w:t>
            </w:r>
          </w:p>
        </w:tc>
        <w:tc>
          <w:tcPr>
            <w:tcW w:w="9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Листва мельче, светлее или желтее, преждевременно опадает или увядает, крона сильно изрежена.</w:t>
            </w:r>
          </w:p>
        </w:tc>
        <w:tc>
          <w:tcPr>
            <w:tcW w:w="1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 стволе и ветвях отмечены признаки заселения вредителей. Натёки от сокотечения.</w:t>
            </w:r>
          </w:p>
        </w:tc>
      </w:tr>
      <w:tr w:rsidR="00FA3676" w:rsidRPr="00FA3676" w:rsidTr="00FA3676">
        <w:tc>
          <w:tcPr>
            <w:tcW w:w="2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 Сухостой текущего года</w:t>
            </w:r>
          </w:p>
        </w:tc>
        <w:tc>
          <w:tcPr>
            <w:tcW w:w="9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Листва усохла, завяла или преждевременно опала, но мелкие веточки и кора сохранились.</w:t>
            </w:r>
          </w:p>
        </w:tc>
        <w:tc>
          <w:tcPr>
            <w:tcW w:w="1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 стволе, ветвях и корневых лапах признаки заселения стволовыми вредителями и поражения грибами.</w:t>
            </w:r>
          </w:p>
        </w:tc>
      </w:tr>
      <w:tr w:rsidR="00FA3676" w:rsidRPr="00FA3676" w:rsidTr="00FA3676">
        <w:tc>
          <w:tcPr>
            <w:tcW w:w="2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 Сухостой прошлых лет</w:t>
            </w:r>
          </w:p>
        </w:tc>
        <w:tc>
          <w:tcPr>
            <w:tcW w:w="9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Листва и часть ветвей опала, </w:t>
            </w: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кора разрушена или опала на большей части ветвей.</w:t>
            </w:r>
          </w:p>
        </w:tc>
        <w:tc>
          <w:tcPr>
            <w:tcW w:w="1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3676" w:rsidRPr="00FA3676" w:rsidRDefault="00FA3676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На ветвях и на стволе имеются </w:t>
            </w:r>
            <w:r w:rsidRPr="00FA367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вылетные отверстия насекомых, на коре и под корой грибница и плодовые тела грибов.</w:t>
            </w:r>
          </w:p>
        </w:tc>
      </w:tr>
    </w:tbl>
    <w:p w:rsidR="00FA3676" w:rsidRDefault="00FA3676" w:rsidP="00A6797D">
      <w:pPr>
        <w:shd w:val="clear" w:color="auto" w:fill="FFFFFF" w:themeFill="background1"/>
        <w:tabs>
          <w:tab w:val="left" w:pos="1395"/>
        </w:tabs>
        <w:rPr>
          <w:rFonts w:ascii="Times New Roman" w:hAnsi="Times New Roman" w:cs="Times New Roman"/>
          <w:sz w:val="24"/>
          <w:szCs w:val="24"/>
        </w:rPr>
      </w:pPr>
    </w:p>
    <w:p w:rsidR="00FA3676" w:rsidRDefault="00FA3676" w:rsidP="00A6797D">
      <w:pPr>
        <w:shd w:val="clear" w:color="auto" w:fill="FFFFFF" w:themeFill="background1"/>
        <w:tabs>
          <w:tab w:val="left" w:pos="1395"/>
        </w:tabs>
        <w:rPr>
          <w:rFonts w:ascii="Times New Roman" w:hAnsi="Times New Roman" w:cs="Times New Roman"/>
          <w:sz w:val="24"/>
          <w:szCs w:val="24"/>
        </w:rPr>
      </w:pPr>
    </w:p>
    <w:p w:rsidR="00FA3676" w:rsidRDefault="00FA3676" w:rsidP="00FA3676">
      <w:pPr>
        <w:tabs>
          <w:tab w:val="left" w:pos="1395"/>
        </w:tabs>
        <w:rPr>
          <w:rFonts w:ascii="Times New Roman" w:hAnsi="Times New Roman" w:cs="Times New Roman"/>
          <w:sz w:val="24"/>
          <w:szCs w:val="24"/>
        </w:rPr>
      </w:pPr>
    </w:p>
    <w:p w:rsidR="00293917" w:rsidRDefault="00293917">
      <w:pPr>
        <w:rPr>
          <w:rFonts w:ascii="Times New Roman" w:hAnsi="Times New Roman" w:cs="Times New Roman"/>
          <w:sz w:val="24"/>
          <w:szCs w:val="24"/>
        </w:rPr>
        <w:sectPr w:rsidR="00293917" w:rsidSect="00200AD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93917" w:rsidRPr="00A53E8C" w:rsidRDefault="00293917" w:rsidP="0029391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92D24"/>
          <w:sz w:val="24"/>
          <w:szCs w:val="24"/>
          <w:lang w:eastAsia="ru-RU"/>
        </w:rPr>
      </w:pPr>
      <w:r w:rsidRPr="00A53E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</w:p>
    <w:p w:rsidR="00293917" w:rsidRPr="00A53E8C" w:rsidRDefault="00293917" w:rsidP="0029391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</w:pPr>
      <w:r w:rsidRPr="00A53E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 </w:t>
      </w:r>
      <w:r w:rsidRPr="00A53E8C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 xml:space="preserve">Порядку осуществления учета, инвентаризации </w:t>
      </w:r>
    </w:p>
    <w:p w:rsidR="00293917" w:rsidRDefault="00293917" w:rsidP="0029391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</w:pPr>
      <w:r w:rsidRPr="00A53E8C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>озелененных территорий муниципального образования</w:t>
      </w:r>
      <w:r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</w:t>
      </w:r>
      <w:r w:rsidRPr="00A53E8C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>«</w:t>
      </w:r>
      <w:proofErr w:type="spellStart"/>
      <w:r w:rsidR="00746291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>Новопоселеновский</w:t>
      </w:r>
      <w:proofErr w:type="spellEnd"/>
      <w:r w:rsidRPr="00A53E8C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 xml:space="preserve"> сельсовет»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 xml:space="preserve">                              </w:t>
      </w:r>
      <w:r w:rsidRPr="00A53E8C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 xml:space="preserve">   Курского района Курской области</w:t>
      </w:r>
    </w:p>
    <w:p w:rsidR="00293917" w:rsidRDefault="00293917" w:rsidP="0029391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</w:pPr>
    </w:p>
    <w:p w:rsidR="00293917" w:rsidRPr="00A53E8C" w:rsidRDefault="00293917" w:rsidP="0029391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</w:pPr>
    </w:p>
    <w:p w:rsidR="00626C96" w:rsidRPr="00626C96" w:rsidRDefault="00626C96" w:rsidP="00626C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C96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626C96" w:rsidRPr="00626C96" w:rsidRDefault="00626C96" w:rsidP="00626C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C96">
        <w:rPr>
          <w:rFonts w:ascii="Times New Roman" w:hAnsi="Times New Roman" w:cs="Times New Roman"/>
          <w:b/>
          <w:sz w:val="24"/>
          <w:szCs w:val="24"/>
        </w:rPr>
        <w:t>ведения реестра о</w:t>
      </w:r>
      <w:r w:rsidR="00746291">
        <w:rPr>
          <w:rFonts w:ascii="Times New Roman" w:hAnsi="Times New Roman" w:cs="Times New Roman"/>
          <w:b/>
          <w:sz w:val="24"/>
          <w:szCs w:val="24"/>
        </w:rPr>
        <w:t xml:space="preserve">зелененных территорий </w:t>
      </w:r>
      <w:proofErr w:type="spellStart"/>
      <w:r w:rsidR="00746291">
        <w:rPr>
          <w:rFonts w:ascii="Times New Roman" w:hAnsi="Times New Roman" w:cs="Times New Roman"/>
          <w:b/>
          <w:sz w:val="24"/>
          <w:szCs w:val="24"/>
        </w:rPr>
        <w:t>Новопоселеновского</w:t>
      </w:r>
      <w:proofErr w:type="spellEnd"/>
      <w:r w:rsidRPr="00626C96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C96">
        <w:rPr>
          <w:rFonts w:ascii="Times New Roman" w:hAnsi="Times New Roman" w:cs="Times New Roman"/>
          <w:sz w:val="24"/>
          <w:szCs w:val="24"/>
        </w:rPr>
        <w:t>1. Реестр озелененных территорий муниципального образования                                                                                                                                                    «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Pr="00626C96">
        <w:rPr>
          <w:rFonts w:ascii="Times New Roman" w:hAnsi="Times New Roman" w:cs="Times New Roman"/>
          <w:sz w:val="24"/>
          <w:szCs w:val="24"/>
        </w:rPr>
        <w:t xml:space="preserve"> сельсовет» Курского района Курской области (далее - Реестр) представляет собой текстовое описание и графическую схему озелененных территорий. Реестр ведется как на бумажных носителях, так и в электронном виде и является муниципальной собственностью 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Курского района</w:t>
      </w:r>
      <w:r w:rsidRPr="00626C96">
        <w:rPr>
          <w:rFonts w:ascii="Times New Roman" w:hAnsi="Times New Roman" w:cs="Times New Roman"/>
          <w:sz w:val="24"/>
          <w:szCs w:val="24"/>
        </w:rPr>
        <w:t>.</w:t>
      </w: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C96">
        <w:rPr>
          <w:rFonts w:ascii="Times New Roman" w:hAnsi="Times New Roman" w:cs="Times New Roman"/>
          <w:sz w:val="24"/>
          <w:szCs w:val="24"/>
        </w:rPr>
        <w:t xml:space="preserve">2. Реестр озеленённых территорий ведётся Администрацией 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Курского района</w:t>
      </w:r>
      <w:r w:rsidRPr="00626C96">
        <w:rPr>
          <w:rFonts w:ascii="Times New Roman" w:hAnsi="Times New Roman" w:cs="Times New Roman"/>
          <w:sz w:val="24"/>
          <w:szCs w:val="24"/>
        </w:rPr>
        <w:t xml:space="preserve"> (далее - Администрация) по форме, согласно Приложению 1 к настоящему Порядку.</w:t>
      </w: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C96">
        <w:rPr>
          <w:rFonts w:ascii="Times New Roman" w:hAnsi="Times New Roman" w:cs="Times New Roman"/>
          <w:sz w:val="24"/>
          <w:szCs w:val="24"/>
        </w:rPr>
        <w:t xml:space="preserve">3. Целью создания Реестра озелененных территорий является учет и осуществление текущего </w:t>
      </w:r>
      <w:proofErr w:type="gramStart"/>
      <w:r w:rsidRPr="00626C96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26C96">
        <w:rPr>
          <w:rFonts w:ascii="Times New Roman" w:hAnsi="Times New Roman" w:cs="Times New Roman"/>
          <w:sz w:val="24"/>
          <w:szCs w:val="24"/>
        </w:rPr>
        <w:t xml:space="preserve"> состоянием зеленых насаждений 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Курской области</w:t>
      </w:r>
      <w:r w:rsidRPr="00626C96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C96">
        <w:rPr>
          <w:rFonts w:ascii="Times New Roman" w:hAnsi="Times New Roman" w:cs="Times New Roman"/>
          <w:sz w:val="24"/>
          <w:szCs w:val="24"/>
        </w:rPr>
        <w:t xml:space="preserve">3.1 ведение мониторинга состояния и количества зеленых насаждений в 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сельсовете Курского района;</w:t>
      </w: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C96">
        <w:rPr>
          <w:rFonts w:ascii="Times New Roman" w:hAnsi="Times New Roman" w:cs="Times New Roman"/>
          <w:sz w:val="24"/>
          <w:szCs w:val="24"/>
        </w:rPr>
        <w:t>3.2 определение основных направлений политики органов местного самоуправления в сфере защиты, сохранения и развития озелененных территорий;</w:t>
      </w: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C96">
        <w:rPr>
          <w:rFonts w:ascii="Times New Roman" w:hAnsi="Times New Roman" w:cs="Times New Roman"/>
          <w:sz w:val="24"/>
          <w:szCs w:val="24"/>
        </w:rPr>
        <w:t>3.3 выработка наиболее рациональных подходов к защите, сохранению и развитию зеленых насаждений;</w:t>
      </w: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C96">
        <w:rPr>
          <w:rFonts w:ascii="Times New Roman" w:hAnsi="Times New Roman" w:cs="Times New Roman"/>
          <w:sz w:val="24"/>
          <w:szCs w:val="24"/>
        </w:rPr>
        <w:t xml:space="preserve">3.4 обеспечение достоверной информацией о количестве и состоянии зеленых насаждений </w:t>
      </w:r>
      <w:proofErr w:type="gramStart"/>
      <w:r w:rsidRPr="00626C9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26C9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626C96">
        <w:rPr>
          <w:rFonts w:ascii="Times New Roman" w:hAnsi="Times New Roman" w:cs="Times New Roman"/>
          <w:sz w:val="24"/>
          <w:szCs w:val="24"/>
        </w:rPr>
        <w:t>органов</w:t>
      </w:r>
      <w:proofErr w:type="gramEnd"/>
      <w:r w:rsidRPr="00626C96">
        <w:rPr>
          <w:rFonts w:ascii="Times New Roman" w:hAnsi="Times New Roman" w:cs="Times New Roman"/>
          <w:sz w:val="24"/>
          <w:szCs w:val="24"/>
        </w:rPr>
        <w:t xml:space="preserve"> власти и управления.</w:t>
      </w: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C96">
        <w:rPr>
          <w:rFonts w:ascii="Times New Roman" w:hAnsi="Times New Roman" w:cs="Times New Roman"/>
          <w:sz w:val="24"/>
          <w:szCs w:val="24"/>
        </w:rPr>
        <w:t>4. Реестр озелененных территорий (приложение 1 к настоящему Порядку) заполняется на основании рабочего дневника и паспорта озелененной территории.</w:t>
      </w: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C96">
        <w:rPr>
          <w:rFonts w:ascii="Times New Roman" w:hAnsi="Times New Roman" w:cs="Times New Roman"/>
          <w:sz w:val="24"/>
          <w:szCs w:val="24"/>
        </w:rPr>
        <w:t>5. В Реестр не включаются:</w:t>
      </w: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C96">
        <w:rPr>
          <w:rFonts w:ascii="Times New Roman" w:hAnsi="Times New Roman" w:cs="Times New Roman"/>
          <w:sz w:val="24"/>
          <w:szCs w:val="24"/>
        </w:rPr>
        <w:t>5.1 зелёные насаждения, расположенные на озелененных земельных участках, находящихся в собственности физических и юридических лиц и не имеющих ограничений на использование данного участка.</w:t>
      </w: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C96">
        <w:rPr>
          <w:rFonts w:ascii="Times New Roman" w:hAnsi="Times New Roman" w:cs="Times New Roman"/>
          <w:sz w:val="24"/>
          <w:szCs w:val="24"/>
        </w:rPr>
        <w:t>5.2 зелёные насаждения, искусственного и естественного происхождения, не соответствующие градостроительной документации или другим нормативным правовым актам.</w:t>
      </w: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C96">
        <w:rPr>
          <w:rFonts w:ascii="Times New Roman" w:hAnsi="Times New Roman" w:cs="Times New Roman"/>
          <w:sz w:val="24"/>
          <w:szCs w:val="24"/>
        </w:rPr>
        <w:t>5.3 зелёные насаждения, расположенные на особо охраняемых природных территориях.</w:t>
      </w: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C96">
        <w:rPr>
          <w:rFonts w:ascii="Times New Roman" w:hAnsi="Times New Roman" w:cs="Times New Roman"/>
          <w:sz w:val="24"/>
          <w:szCs w:val="24"/>
        </w:rPr>
        <w:t>6. На основании Реестра озеленённых территорий производится планирование работ и эксплуатац</w:t>
      </w:r>
      <w:r>
        <w:rPr>
          <w:rFonts w:ascii="Times New Roman" w:hAnsi="Times New Roman" w:cs="Times New Roman"/>
          <w:sz w:val="24"/>
          <w:szCs w:val="24"/>
        </w:rPr>
        <w:t xml:space="preserve">ия озелененных территорий </w:t>
      </w:r>
      <w:proofErr w:type="spellStart"/>
      <w:r w:rsidR="00746291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Курского района</w:t>
      </w:r>
      <w:r w:rsidRPr="00626C96">
        <w:rPr>
          <w:rFonts w:ascii="Times New Roman" w:hAnsi="Times New Roman" w:cs="Times New Roman"/>
          <w:sz w:val="24"/>
          <w:szCs w:val="24"/>
        </w:rPr>
        <w:t>.</w:t>
      </w: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C96">
        <w:rPr>
          <w:rFonts w:ascii="Times New Roman" w:hAnsi="Times New Roman" w:cs="Times New Roman"/>
          <w:sz w:val="24"/>
          <w:szCs w:val="24"/>
        </w:rPr>
        <w:lastRenderedPageBreak/>
        <w:t>7. Изменения в Реестр производятся по результатам обследований, проводимых Администрацией, не реже 1 раза в 5 лет на основании рабочего дневника и паспорта озеленённого объекта.</w:t>
      </w: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C96">
        <w:rPr>
          <w:rFonts w:ascii="Times New Roman" w:hAnsi="Times New Roman" w:cs="Times New Roman"/>
          <w:sz w:val="24"/>
          <w:szCs w:val="24"/>
        </w:rPr>
        <w:t>8. Застройщик, производящий строительство нового объекта на основании проекта по строительству, в котором предусмотрено благоустройство территории с озеленением объекта застройки, при сдаче объекта комиссии должен сдать акт передачи озеленённой территории в Департамент. В акте передачи должно бать указано: адрес привязки объекта, площадь озеленённой территории, количество посаженных деревьев, их возраст, порода, площадь цветников (вместе с вазонами) (приложение 2 к настоящему Порядку).</w:t>
      </w: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6C96" w:rsidRPr="00626C96" w:rsidRDefault="00626C96" w:rsidP="00626C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3917" w:rsidRDefault="00293917" w:rsidP="00293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6C96" w:rsidRDefault="00626C96">
      <w:pPr>
        <w:rPr>
          <w:rFonts w:ascii="Times New Roman" w:hAnsi="Times New Roman" w:cs="Times New Roman"/>
          <w:sz w:val="24"/>
          <w:szCs w:val="24"/>
        </w:rPr>
        <w:sectPr w:rsidR="00626C96" w:rsidSect="0029391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26C96" w:rsidRPr="00626C96" w:rsidRDefault="00626C96" w:rsidP="00A6797D">
      <w:pPr>
        <w:shd w:val="clear" w:color="auto" w:fill="FFFFFF" w:themeFill="background1"/>
        <w:spacing w:after="0"/>
        <w:jc w:val="right"/>
        <w:rPr>
          <w:rFonts w:ascii="Times New Roman" w:eastAsia="Times New Roman" w:hAnsi="Times New Roman" w:cs="Times New Roman"/>
          <w:color w:val="292D24"/>
          <w:sz w:val="20"/>
          <w:szCs w:val="20"/>
          <w:lang w:eastAsia="ru-RU"/>
        </w:rPr>
      </w:pPr>
      <w:r w:rsidRPr="00626C9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Приложение 1</w:t>
      </w:r>
    </w:p>
    <w:p w:rsidR="00626C96" w:rsidRPr="00626C96" w:rsidRDefault="00626C96" w:rsidP="00A6797D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292D24"/>
          <w:sz w:val="20"/>
          <w:szCs w:val="20"/>
          <w:lang w:eastAsia="ru-RU"/>
        </w:rPr>
      </w:pPr>
      <w:r w:rsidRPr="00626C9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 </w:t>
      </w:r>
      <w:r w:rsidRPr="00626C96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 xml:space="preserve">Порядку ведения реестра </w:t>
      </w:r>
      <w:proofErr w:type="gramStart"/>
      <w:r w:rsidRPr="00626C96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>озелененных</w:t>
      </w:r>
      <w:proofErr w:type="gramEnd"/>
    </w:p>
    <w:p w:rsidR="00626C96" w:rsidRDefault="00626C96" w:rsidP="00A6797D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</w:pPr>
      <w:r w:rsidRPr="00626C96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>территорий муниципального образования                                                                                                                                                    «</w:t>
      </w:r>
      <w:proofErr w:type="spellStart"/>
      <w:r w:rsidR="00746291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>Новопоселеновский</w:t>
      </w:r>
      <w:proofErr w:type="spellEnd"/>
      <w:r w:rsidRPr="00626C96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 xml:space="preserve"> сельсовет» </w:t>
      </w:r>
    </w:p>
    <w:p w:rsidR="00626C96" w:rsidRPr="00626C96" w:rsidRDefault="00626C96" w:rsidP="00A6797D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292D24"/>
          <w:sz w:val="20"/>
          <w:szCs w:val="20"/>
          <w:lang w:eastAsia="ru-RU"/>
        </w:rPr>
      </w:pPr>
      <w:r w:rsidRPr="00626C96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>Курского района Курской области</w:t>
      </w:r>
    </w:p>
    <w:p w:rsidR="00293917" w:rsidRDefault="00293917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Pr="00A6797D" w:rsidRDefault="00A6797D" w:rsidP="00A6797D">
      <w:pPr>
        <w:shd w:val="clear" w:color="auto" w:fill="FFFFFF" w:themeFill="background1"/>
        <w:spacing w:before="195" w:after="195" w:line="240" w:lineRule="auto"/>
        <w:jc w:val="center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</w:pPr>
      <w:r w:rsidRPr="00A6797D">
        <w:rPr>
          <w:rFonts w:ascii="Arial" w:eastAsia="Times New Roman" w:hAnsi="Arial" w:cs="Arial"/>
          <w:b/>
          <w:bCs/>
          <w:color w:val="292D24"/>
          <w:sz w:val="24"/>
          <w:szCs w:val="24"/>
          <w:lang w:eastAsia="ru-RU"/>
        </w:rPr>
        <w:t>РЕЕСТР</w:t>
      </w:r>
    </w:p>
    <w:p w:rsidR="00A6797D" w:rsidRPr="00A6797D" w:rsidRDefault="00A6797D" w:rsidP="00A6797D">
      <w:pPr>
        <w:shd w:val="clear" w:color="auto" w:fill="FFFFFF" w:themeFill="background1"/>
        <w:spacing w:before="195" w:after="195" w:line="240" w:lineRule="auto"/>
        <w:jc w:val="center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</w:pPr>
      <w:r w:rsidRPr="00A6797D">
        <w:rPr>
          <w:rFonts w:ascii="Arial" w:eastAsia="Times New Roman" w:hAnsi="Arial" w:cs="Arial"/>
          <w:b/>
          <w:bCs/>
          <w:color w:val="292D24"/>
          <w:sz w:val="24"/>
          <w:szCs w:val="24"/>
          <w:lang w:eastAsia="ru-RU"/>
        </w:rPr>
        <w:t>о</w:t>
      </w:r>
      <w:r w:rsidR="00746291">
        <w:rPr>
          <w:rFonts w:ascii="Arial" w:eastAsia="Times New Roman" w:hAnsi="Arial" w:cs="Arial"/>
          <w:b/>
          <w:bCs/>
          <w:color w:val="292D24"/>
          <w:sz w:val="24"/>
          <w:szCs w:val="24"/>
          <w:lang w:eastAsia="ru-RU"/>
        </w:rPr>
        <w:t xml:space="preserve">зелененной территории </w:t>
      </w:r>
      <w:proofErr w:type="spellStart"/>
      <w:r w:rsidR="00746291">
        <w:rPr>
          <w:rFonts w:ascii="Arial" w:eastAsia="Times New Roman" w:hAnsi="Arial" w:cs="Arial"/>
          <w:b/>
          <w:bCs/>
          <w:color w:val="292D24"/>
          <w:sz w:val="24"/>
          <w:szCs w:val="24"/>
          <w:lang w:eastAsia="ru-RU"/>
        </w:rPr>
        <w:t>Новопоселеновского</w:t>
      </w:r>
      <w:proofErr w:type="spellEnd"/>
      <w:r w:rsidR="00746291">
        <w:rPr>
          <w:rFonts w:ascii="Arial" w:eastAsia="Times New Roman" w:hAnsi="Arial" w:cs="Arial"/>
          <w:b/>
          <w:bCs/>
          <w:color w:val="292D24"/>
          <w:sz w:val="24"/>
          <w:szCs w:val="24"/>
          <w:lang w:eastAsia="ru-RU"/>
        </w:rPr>
        <w:t xml:space="preserve"> </w:t>
      </w:r>
      <w:r w:rsidRPr="00A6797D">
        <w:rPr>
          <w:rFonts w:ascii="Arial" w:eastAsia="Times New Roman" w:hAnsi="Arial" w:cs="Arial"/>
          <w:b/>
          <w:bCs/>
          <w:color w:val="292D24"/>
          <w:sz w:val="24"/>
          <w:szCs w:val="24"/>
          <w:lang w:eastAsia="ru-RU"/>
        </w:rPr>
        <w:t xml:space="preserve"> сельсовета</w:t>
      </w:r>
    </w:p>
    <w:tbl>
      <w:tblPr>
        <w:tblW w:w="5000" w:type="pct"/>
        <w:tblInd w:w="15" w:type="dxa"/>
        <w:shd w:val="clear" w:color="auto" w:fill="F8FAFB"/>
        <w:tblCellMar>
          <w:left w:w="0" w:type="dxa"/>
          <w:right w:w="0" w:type="dxa"/>
        </w:tblCellMar>
        <w:tblLook w:val="04A0"/>
      </w:tblPr>
      <w:tblGrid>
        <w:gridCol w:w="2295"/>
        <w:gridCol w:w="1718"/>
        <w:gridCol w:w="2070"/>
        <w:gridCol w:w="1401"/>
        <w:gridCol w:w="1229"/>
        <w:gridCol w:w="2070"/>
        <w:gridCol w:w="1698"/>
        <w:gridCol w:w="2239"/>
      </w:tblGrid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Озелененная территория (объект)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Порода древесной растительности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Категория состояния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Класс возраста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Количество древесной растительности шт.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Площадь озелененной территории м</w:t>
            </w:r>
            <w:proofErr w:type="gramStart"/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Дополнительные характеристики, намечаемая деятельность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color w:val="292D24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Лиственные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color w:val="292D24"/>
                <w:sz w:val="24"/>
                <w:szCs w:val="24"/>
                <w:lang w:eastAsia="ru-RU"/>
              </w:rPr>
              <w:t>ул.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Хвойные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Кустарники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Цветники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Газоны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50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C4C4C4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color w:val="292D24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Лиственные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Хвойные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Кустарники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Цветники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Arial" w:eastAsia="Times New Roman" w:hAnsi="Arial" w:cs="Arial"/>
                <w:b/>
                <w:bCs/>
                <w:color w:val="292D24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Verdana" w:eastAsia="Times New Roman" w:hAnsi="Verdana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</w:tbl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Pr="00626C96" w:rsidRDefault="00A6797D" w:rsidP="00A6797D">
      <w:pPr>
        <w:shd w:val="clear" w:color="auto" w:fill="FFFFFF" w:themeFill="background1"/>
        <w:spacing w:after="0"/>
        <w:jc w:val="right"/>
        <w:rPr>
          <w:rFonts w:ascii="Times New Roman" w:eastAsia="Times New Roman" w:hAnsi="Times New Roman" w:cs="Times New Roman"/>
          <w:color w:val="292D24"/>
          <w:sz w:val="20"/>
          <w:szCs w:val="20"/>
          <w:lang w:eastAsia="ru-RU"/>
        </w:rPr>
      </w:pPr>
      <w:r w:rsidRPr="00626C9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</w:p>
    <w:p w:rsidR="00A6797D" w:rsidRPr="00626C96" w:rsidRDefault="00A6797D" w:rsidP="00A6797D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292D24"/>
          <w:sz w:val="20"/>
          <w:szCs w:val="20"/>
          <w:lang w:eastAsia="ru-RU"/>
        </w:rPr>
      </w:pPr>
      <w:r w:rsidRPr="00626C9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 </w:t>
      </w:r>
      <w:r w:rsidRPr="00626C96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 xml:space="preserve">Порядку ведения реестра </w:t>
      </w:r>
      <w:proofErr w:type="gramStart"/>
      <w:r w:rsidRPr="00626C96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>озелененных</w:t>
      </w:r>
      <w:proofErr w:type="gramEnd"/>
    </w:p>
    <w:p w:rsidR="00A6797D" w:rsidRDefault="00A6797D" w:rsidP="00A6797D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</w:pPr>
      <w:r w:rsidRPr="00626C96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>территорий муниципального образования                                                                                                                                                    «</w:t>
      </w:r>
      <w:proofErr w:type="spellStart"/>
      <w:r w:rsidR="00746291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>Новопоселеновский</w:t>
      </w:r>
      <w:proofErr w:type="spellEnd"/>
      <w:r w:rsidRPr="00626C96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 xml:space="preserve"> сельсовет» </w:t>
      </w:r>
    </w:p>
    <w:p w:rsidR="00A6797D" w:rsidRDefault="00A6797D" w:rsidP="00A6797D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</w:pPr>
      <w:r w:rsidRPr="00626C96"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  <w:t>Курского района Курской области</w:t>
      </w:r>
    </w:p>
    <w:p w:rsidR="00A6797D" w:rsidRDefault="00A6797D" w:rsidP="00A6797D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92D24"/>
          <w:sz w:val="24"/>
          <w:szCs w:val="24"/>
          <w:lang w:eastAsia="ru-RU"/>
        </w:rPr>
      </w:pPr>
    </w:p>
    <w:p w:rsidR="00A6797D" w:rsidRPr="00626C96" w:rsidRDefault="00A6797D" w:rsidP="00A6797D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292D24"/>
          <w:sz w:val="20"/>
          <w:szCs w:val="20"/>
          <w:lang w:eastAsia="ru-RU"/>
        </w:rPr>
      </w:pPr>
    </w:p>
    <w:p w:rsidR="00A6797D" w:rsidRDefault="00A6797D" w:rsidP="00A6797D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Default="00A6797D" w:rsidP="00A6797D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</w:rPr>
      </w:pPr>
    </w:p>
    <w:p w:rsidR="00A6797D" w:rsidRPr="00A6797D" w:rsidRDefault="00A6797D" w:rsidP="00A6797D">
      <w:pPr>
        <w:shd w:val="clear" w:color="auto" w:fill="F8FAFB"/>
        <w:spacing w:before="195" w:after="195" w:line="240" w:lineRule="auto"/>
        <w:jc w:val="center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</w:pPr>
      <w:r w:rsidRPr="00A6797D">
        <w:rPr>
          <w:rFonts w:ascii="Arial" w:eastAsia="Times New Roman" w:hAnsi="Arial" w:cs="Arial"/>
          <w:b/>
          <w:bCs/>
          <w:color w:val="292D24"/>
          <w:sz w:val="24"/>
          <w:szCs w:val="24"/>
          <w:lang w:eastAsia="ru-RU"/>
        </w:rPr>
        <w:t>ФОРМА</w:t>
      </w:r>
    </w:p>
    <w:p w:rsidR="00A6797D" w:rsidRPr="00A6797D" w:rsidRDefault="00A6797D" w:rsidP="00A6797D">
      <w:pPr>
        <w:shd w:val="clear" w:color="auto" w:fill="F8FAFB"/>
        <w:spacing w:before="195" w:after="195" w:line="240" w:lineRule="auto"/>
        <w:jc w:val="center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</w:pPr>
      <w:r w:rsidRPr="00A6797D">
        <w:rPr>
          <w:rFonts w:ascii="Arial" w:eastAsia="Times New Roman" w:hAnsi="Arial" w:cs="Arial"/>
          <w:b/>
          <w:bCs/>
          <w:color w:val="292D24"/>
          <w:sz w:val="24"/>
          <w:szCs w:val="24"/>
          <w:lang w:eastAsia="ru-RU"/>
        </w:rPr>
        <w:t>Акта о приемке-передаче зеленых насаждений на вновь возведенном объекте жилой застройки</w:t>
      </w:r>
    </w:p>
    <w:tbl>
      <w:tblPr>
        <w:tblW w:w="5000" w:type="pct"/>
        <w:tblInd w:w="15" w:type="dxa"/>
        <w:shd w:val="clear" w:color="auto" w:fill="F8FAFB"/>
        <w:tblCellMar>
          <w:left w:w="0" w:type="dxa"/>
          <w:right w:w="0" w:type="dxa"/>
        </w:tblCellMar>
        <w:tblLook w:val="04A0"/>
      </w:tblPr>
      <w:tblGrid>
        <w:gridCol w:w="3115"/>
        <w:gridCol w:w="8826"/>
        <w:gridCol w:w="1302"/>
        <w:gridCol w:w="1402"/>
      </w:tblGrid>
      <w:tr w:rsidR="00A6797D" w:rsidRPr="00A6797D" w:rsidTr="00A6797D">
        <w:tc>
          <w:tcPr>
            <w:tcW w:w="1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5" w:after="15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Организация, адрес, телефон, факс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AFB"/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1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Заказчик (генподрядчик)</w:t>
            </w:r>
          </w:p>
        </w:tc>
        <w:tc>
          <w:tcPr>
            <w:tcW w:w="34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AFB"/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1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Подрядчик (субподрядчик)</w:t>
            </w:r>
          </w:p>
        </w:tc>
        <w:tc>
          <w:tcPr>
            <w:tcW w:w="34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AFB"/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1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Стройка</w:t>
            </w:r>
          </w:p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(наименование, адрес)</w:t>
            </w:r>
          </w:p>
        </w:tc>
        <w:tc>
          <w:tcPr>
            <w:tcW w:w="34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8FAFB"/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A6797D" w:rsidRPr="00A6797D" w:rsidTr="005836E8">
        <w:tc>
          <w:tcPr>
            <w:tcW w:w="1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lastRenderedPageBreak/>
              <w:t>Объект (наименование)</w:t>
            </w:r>
          </w:p>
        </w:tc>
        <w:tc>
          <w:tcPr>
            <w:tcW w:w="34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inset" w:sz="8" w:space="0" w:color="auto"/>
              <w:right w:val="nil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A6797D" w:rsidRPr="00A6797D" w:rsidTr="005836E8">
        <w:tc>
          <w:tcPr>
            <w:tcW w:w="1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Код объекта - в соответствии с территориальным классификатором зеленых насаждений общего пользования</w:t>
            </w:r>
          </w:p>
        </w:tc>
        <w:tc>
          <w:tcPr>
            <w:tcW w:w="1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Район</w:t>
            </w:r>
          </w:p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(название района)</w:t>
            </w:r>
          </w:p>
        </w:tc>
        <w:tc>
          <w:tcPr>
            <w:tcW w:w="12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Расстояние от дороги/ метры</w:t>
            </w:r>
          </w:p>
        </w:tc>
        <w:tc>
          <w:tcPr>
            <w:tcW w:w="10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Дата составления</w:t>
            </w:r>
          </w:p>
        </w:tc>
      </w:tr>
      <w:tr w:rsidR="00A6797D" w:rsidRPr="00A6797D" w:rsidTr="005836E8">
        <w:tc>
          <w:tcPr>
            <w:tcW w:w="1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</w:tbl>
    <w:p w:rsidR="00A6797D" w:rsidRPr="00A6797D" w:rsidRDefault="00A6797D" w:rsidP="00A6797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Ind w:w="15" w:type="dxa"/>
        <w:shd w:val="clear" w:color="auto" w:fill="F8FAFB"/>
        <w:tblCellMar>
          <w:left w:w="0" w:type="dxa"/>
          <w:right w:w="0" w:type="dxa"/>
        </w:tblCellMar>
        <w:tblLook w:val="04A0"/>
      </w:tblPr>
      <w:tblGrid>
        <w:gridCol w:w="494"/>
        <w:gridCol w:w="1756"/>
        <w:gridCol w:w="1452"/>
        <w:gridCol w:w="4224"/>
        <w:gridCol w:w="2156"/>
        <w:gridCol w:w="1074"/>
        <w:gridCol w:w="1074"/>
        <w:gridCol w:w="1005"/>
        <w:gridCol w:w="1440"/>
      </w:tblGrid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Порода древесных насаждений</w:t>
            </w:r>
          </w:p>
        </w:tc>
        <w:tc>
          <w:tcPr>
            <w:tcW w:w="21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Газоны</w:t>
            </w:r>
          </w:p>
        </w:tc>
        <w:tc>
          <w:tcPr>
            <w:tcW w:w="11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Количество древесных насаждений</w:t>
            </w:r>
          </w:p>
        </w:tc>
        <w:tc>
          <w:tcPr>
            <w:tcW w:w="4350" w:type="dxa"/>
            <w:gridSpan w:val="4"/>
            <w:tcBorders>
              <w:top w:val="nil"/>
              <w:left w:val="nil"/>
              <w:bottom w:val="inset" w:sz="8" w:space="0" w:color="auto"/>
              <w:right w:val="nil"/>
            </w:tcBorders>
            <w:shd w:val="clear" w:color="auto" w:fill="F8FAFB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341" w:lineRule="atLeast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Посев м</w:t>
            </w:r>
            <w:proofErr w:type="gramStart"/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Устройство цветников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Газоны со стороны улицы</w:t>
            </w:r>
          </w:p>
        </w:tc>
        <w:tc>
          <w:tcPr>
            <w:tcW w:w="6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Газоны со стороны двора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деревья</w:t>
            </w:r>
          </w:p>
        </w:tc>
        <w:tc>
          <w:tcPr>
            <w:tcW w:w="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кустарники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color w:val="292D24"/>
                <w:sz w:val="24"/>
                <w:szCs w:val="24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b/>
                <w:bCs/>
                <w:color w:val="292D24"/>
                <w:sz w:val="24"/>
                <w:szCs w:val="24"/>
                <w:lang w:eastAsia="ru-RU"/>
              </w:rPr>
              <w:t>9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  <w:tr w:rsidR="00A6797D" w:rsidRPr="00A6797D" w:rsidTr="00A6797D">
        <w:tc>
          <w:tcPr>
            <w:tcW w:w="2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single" w:sz="12" w:space="0" w:color="98A48E"/>
              <w:left w:val="single" w:sz="12" w:space="0" w:color="98A48E"/>
              <w:bottom w:val="single" w:sz="12" w:space="0" w:color="98A48E"/>
              <w:right w:val="single" w:sz="12" w:space="0" w:color="98A48E"/>
            </w:tcBorders>
            <w:shd w:val="clear" w:color="auto" w:fill="F8FAF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797D" w:rsidRPr="00A6797D" w:rsidRDefault="00A6797D" w:rsidP="00A6797D">
            <w:pPr>
              <w:shd w:val="clear" w:color="auto" w:fill="FFFFFF" w:themeFill="background1"/>
              <w:spacing w:after="0" w:line="341" w:lineRule="atLeast"/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</w:pPr>
            <w:r w:rsidRPr="00A6797D">
              <w:rPr>
                <w:rFonts w:ascii="Times New Roman" w:eastAsia="Times New Roman" w:hAnsi="Times New Roman" w:cs="Times New Roman"/>
                <w:color w:val="292D24"/>
                <w:sz w:val="20"/>
                <w:szCs w:val="20"/>
                <w:lang w:eastAsia="ru-RU"/>
              </w:rPr>
              <w:t> </w:t>
            </w:r>
          </w:p>
        </w:tc>
      </w:tr>
    </w:tbl>
    <w:p w:rsidR="00A6797D" w:rsidRPr="00A6797D" w:rsidRDefault="00A6797D" w:rsidP="00A6797D">
      <w:pPr>
        <w:shd w:val="clear" w:color="auto" w:fill="FFFFFF" w:themeFill="background1"/>
        <w:spacing w:before="195" w:after="195" w:line="240" w:lineRule="auto"/>
        <w:rPr>
          <w:rFonts w:ascii="Times New Roman" w:eastAsia="Times New Roman" w:hAnsi="Times New Roman" w:cs="Times New Roman"/>
          <w:color w:val="292D24"/>
          <w:sz w:val="20"/>
          <w:szCs w:val="20"/>
          <w:lang w:eastAsia="ru-RU"/>
        </w:rPr>
      </w:pPr>
      <w:r w:rsidRPr="00A6797D">
        <w:rPr>
          <w:rFonts w:ascii="Times New Roman" w:eastAsia="Times New Roman" w:hAnsi="Times New Roman" w:cs="Times New Roman"/>
          <w:color w:val="292D24"/>
          <w:sz w:val="24"/>
          <w:szCs w:val="24"/>
          <w:lang w:eastAsia="ru-RU"/>
        </w:rPr>
        <w:lastRenderedPageBreak/>
        <w:t>Сдал ____________________</w:t>
      </w:r>
    </w:p>
    <w:p w:rsidR="00A6797D" w:rsidRPr="00A6797D" w:rsidRDefault="00A6797D" w:rsidP="005836E8">
      <w:pPr>
        <w:shd w:val="clear" w:color="auto" w:fill="FFFFFF" w:themeFill="background1"/>
        <w:spacing w:before="195" w:after="195" w:line="240" w:lineRule="auto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</w:pPr>
      <w:r w:rsidRPr="00A6797D">
        <w:rPr>
          <w:rFonts w:ascii="Arial" w:eastAsia="Times New Roman" w:hAnsi="Arial" w:cs="Arial"/>
          <w:color w:val="292D24"/>
          <w:sz w:val="24"/>
          <w:szCs w:val="24"/>
          <w:lang w:eastAsia="ru-RU"/>
        </w:rPr>
        <w:t>________________ ____________ __________________________</w:t>
      </w:r>
    </w:p>
    <w:p w:rsidR="00A6797D" w:rsidRPr="00A6797D" w:rsidRDefault="00A6797D" w:rsidP="005836E8">
      <w:pPr>
        <w:shd w:val="clear" w:color="auto" w:fill="FFFFFF" w:themeFill="background1"/>
        <w:spacing w:before="195" w:after="195" w:line="240" w:lineRule="auto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</w:pPr>
      <w:r w:rsidRPr="00A6797D">
        <w:rPr>
          <w:rFonts w:ascii="Arial" w:eastAsia="Times New Roman" w:hAnsi="Arial" w:cs="Arial"/>
          <w:color w:val="292D24"/>
          <w:sz w:val="24"/>
          <w:szCs w:val="24"/>
          <w:lang w:eastAsia="ru-RU"/>
        </w:rPr>
        <w:t>(должность) подпись) (расшифровка подписи)</w:t>
      </w:r>
    </w:p>
    <w:p w:rsidR="00A6797D" w:rsidRPr="00A6797D" w:rsidRDefault="00A6797D" w:rsidP="005836E8">
      <w:pPr>
        <w:shd w:val="clear" w:color="auto" w:fill="FFFFFF" w:themeFill="background1"/>
        <w:spacing w:before="195" w:after="195" w:line="240" w:lineRule="auto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</w:pPr>
      <w:r w:rsidRPr="00A6797D">
        <w:rPr>
          <w:rFonts w:ascii="Arial" w:eastAsia="Times New Roman" w:hAnsi="Arial" w:cs="Arial"/>
          <w:color w:val="292D24"/>
          <w:sz w:val="24"/>
          <w:szCs w:val="24"/>
          <w:lang w:eastAsia="ru-RU"/>
        </w:rPr>
        <w:t>М.П.</w:t>
      </w:r>
    </w:p>
    <w:p w:rsidR="00A6797D" w:rsidRPr="00A6797D" w:rsidRDefault="00A6797D" w:rsidP="005836E8">
      <w:pPr>
        <w:shd w:val="clear" w:color="auto" w:fill="FFFFFF" w:themeFill="background1"/>
        <w:spacing w:before="195" w:after="195" w:line="240" w:lineRule="auto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</w:pPr>
      <w:r w:rsidRPr="00A6797D">
        <w:rPr>
          <w:rFonts w:ascii="Arial" w:eastAsia="Times New Roman" w:hAnsi="Arial" w:cs="Arial"/>
          <w:color w:val="292D24"/>
          <w:sz w:val="24"/>
          <w:szCs w:val="24"/>
          <w:lang w:eastAsia="ru-RU"/>
        </w:rPr>
        <w:t>Принял _________________</w:t>
      </w:r>
    </w:p>
    <w:p w:rsidR="00A6797D" w:rsidRPr="00A6797D" w:rsidRDefault="00A6797D" w:rsidP="005836E8">
      <w:pPr>
        <w:shd w:val="clear" w:color="auto" w:fill="FFFFFF" w:themeFill="background1"/>
        <w:spacing w:before="195" w:after="195" w:line="240" w:lineRule="auto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</w:pPr>
      <w:r w:rsidRPr="00A6797D">
        <w:rPr>
          <w:rFonts w:ascii="Arial" w:eastAsia="Times New Roman" w:hAnsi="Arial" w:cs="Arial"/>
          <w:color w:val="292D24"/>
          <w:sz w:val="24"/>
          <w:szCs w:val="24"/>
          <w:lang w:eastAsia="ru-RU"/>
        </w:rPr>
        <w:t>________________ ____________ __________________________</w:t>
      </w:r>
    </w:p>
    <w:p w:rsidR="00A6797D" w:rsidRPr="00A6797D" w:rsidRDefault="00A6797D" w:rsidP="005836E8">
      <w:pPr>
        <w:shd w:val="clear" w:color="auto" w:fill="FFFFFF" w:themeFill="background1"/>
        <w:spacing w:before="195" w:after="195" w:line="240" w:lineRule="auto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</w:pPr>
      <w:r w:rsidRPr="00A6797D">
        <w:rPr>
          <w:rFonts w:ascii="Arial" w:eastAsia="Times New Roman" w:hAnsi="Arial" w:cs="Arial"/>
          <w:color w:val="292D24"/>
          <w:sz w:val="24"/>
          <w:szCs w:val="24"/>
          <w:lang w:eastAsia="ru-RU"/>
        </w:rPr>
        <w:t>(должность) подпись) (расшифровка подписи)</w:t>
      </w:r>
    </w:p>
    <w:p w:rsidR="00A6797D" w:rsidRPr="005836E8" w:rsidRDefault="00A6797D" w:rsidP="005836E8">
      <w:pPr>
        <w:shd w:val="clear" w:color="auto" w:fill="FFFFFF" w:themeFill="background1"/>
        <w:spacing w:before="195" w:after="195" w:line="240" w:lineRule="auto"/>
        <w:rPr>
          <w:rFonts w:ascii="Verdana" w:eastAsia="Times New Roman" w:hAnsi="Verdana" w:cs="Times New Roman"/>
          <w:color w:val="292D24"/>
          <w:sz w:val="20"/>
          <w:szCs w:val="20"/>
          <w:lang w:eastAsia="ru-RU"/>
        </w:rPr>
        <w:sectPr w:rsidR="00A6797D" w:rsidRPr="005836E8" w:rsidSect="00626C9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A6797D">
        <w:rPr>
          <w:rFonts w:ascii="Arial" w:eastAsia="Times New Roman" w:hAnsi="Arial" w:cs="Arial"/>
          <w:color w:val="292D24"/>
          <w:sz w:val="24"/>
          <w:szCs w:val="24"/>
          <w:lang w:eastAsia="ru-RU"/>
        </w:rPr>
        <w:t>М.</w:t>
      </w:r>
      <w:r w:rsidR="005836E8">
        <w:rPr>
          <w:rFonts w:ascii="Arial" w:eastAsia="Times New Roman" w:hAnsi="Arial" w:cs="Arial"/>
          <w:color w:val="292D24"/>
          <w:sz w:val="24"/>
          <w:szCs w:val="24"/>
          <w:lang w:eastAsia="ru-RU"/>
        </w:rPr>
        <w:t>П.</w:t>
      </w:r>
    </w:p>
    <w:p w:rsidR="00FA3676" w:rsidRPr="00FA3676" w:rsidRDefault="00FA3676" w:rsidP="00FA3676">
      <w:pPr>
        <w:tabs>
          <w:tab w:val="left" w:pos="1395"/>
        </w:tabs>
        <w:rPr>
          <w:rFonts w:ascii="Times New Roman" w:hAnsi="Times New Roman" w:cs="Times New Roman"/>
          <w:sz w:val="24"/>
          <w:szCs w:val="24"/>
        </w:rPr>
      </w:pPr>
    </w:p>
    <w:sectPr w:rsidR="00FA3676" w:rsidRPr="00FA3676" w:rsidSect="0029391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28B" w:rsidRDefault="0025028B" w:rsidP="00A53E8C">
      <w:pPr>
        <w:spacing w:after="0" w:line="240" w:lineRule="auto"/>
      </w:pPr>
      <w:r>
        <w:separator/>
      </w:r>
    </w:p>
  </w:endnote>
  <w:endnote w:type="continuationSeparator" w:id="0">
    <w:p w:rsidR="0025028B" w:rsidRDefault="0025028B" w:rsidP="00A53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28B" w:rsidRDefault="0025028B" w:rsidP="00A53E8C">
      <w:pPr>
        <w:spacing w:after="0" w:line="240" w:lineRule="auto"/>
      </w:pPr>
      <w:r>
        <w:separator/>
      </w:r>
    </w:p>
  </w:footnote>
  <w:footnote w:type="continuationSeparator" w:id="0">
    <w:p w:rsidR="0025028B" w:rsidRDefault="0025028B" w:rsidP="00A53E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1655C3"/>
    <w:multiLevelType w:val="hybridMultilevel"/>
    <w:tmpl w:val="2A64A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7E49"/>
    <w:rsid w:val="000C63AC"/>
    <w:rsid w:val="00200AD0"/>
    <w:rsid w:val="0025028B"/>
    <w:rsid w:val="00293917"/>
    <w:rsid w:val="005836E8"/>
    <w:rsid w:val="0062495D"/>
    <w:rsid w:val="00626C96"/>
    <w:rsid w:val="006C61F8"/>
    <w:rsid w:val="00717E2F"/>
    <w:rsid w:val="00746291"/>
    <w:rsid w:val="00785496"/>
    <w:rsid w:val="008501D8"/>
    <w:rsid w:val="008647C3"/>
    <w:rsid w:val="009124E1"/>
    <w:rsid w:val="00923802"/>
    <w:rsid w:val="00A53E8C"/>
    <w:rsid w:val="00A6797D"/>
    <w:rsid w:val="00C345B9"/>
    <w:rsid w:val="00E17E49"/>
    <w:rsid w:val="00FA3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3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53E8C"/>
  </w:style>
  <w:style w:type="paragraph" w:styleId="a5">
    <w:name w:val="footer"/>
    <w:basedOn w:val="a"/>
    <w:link w:val="a6"/>
    <w:uiPriority w:val="99"/>
    <w:semiHidden/>
    <w:unhideWhenUsed/>
    <w:rsid w:val="00A53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3E8C"/>
  </w:style>
  <w:style w:type="paragraph" w:styleId="a7">
    <w:name w:val="List Paragraph"/>
    <w:basedOn w:val="a"/>
    <w:uiPriority w:val="34"/>
    <w:qFormat/>
    <w:rsid w:val="005836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3353</Words>
  <Characters>19115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Administration</dc:creator>
  <cp:lastModifiedBy>пользователь</cp:lastModifiedBy>
  <cp:revision>5</cp:revision>
  <cp:lastPrinted>2021-10-03T08:19:00Z</cp:lastPrinted>
  <dcterms:created xsi:type="dcterms:W3CDTF">2021-08-05T07:50:00Z</dcterms:created>
  <dcterms:modified xsi:type="dcterms:W3CDTF">2021-10-03T08:21:00Z</dcterms:modified>
</cp:coreProperties>
</file>